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79" w:rsidRDefault="00904779" w:rsidP="00904779">
      <w:pPr>
        <w:autoSpaceDE w:val="0"/>
        <w:autoSpaceDN w:val="0"/>
        <w:adjustRightInd w:val="0"/>
        <w:rPr>
          <w:rFonts w:asciiTheme="majorHAnsi" w:hAnsiTheme="majorHAnsi"/>
          <w:b/>
          <w:bCs/>
        </w:rPr>
      </w:pPr>
      <w:bookmarkStart w:id="0" w:name="_GoBack"/>
      <w:bookmarkEnd w:id="0"/>
      <w:r>
        <w:rPr>
          <w:rFonts w:asciiTheme="majorHAnsi" w:hAnsiTheme="majorHAnsi"/>
          <w:b/>
          <w:bCs/>
        </w:rPr>
        <w:t>P</w:t>
      </w:r>
      <w:r>
        <w:rPr>
          <w:rFonts w:asciiTheme="majorHAnsi" w:hAnsiTheme="majorHAnsi" w:cs="TimesNewRoman"/>
          <w:b/>
        </w:rPr>
        <w:t>Ř</w:t>
      </w:r>
      <w:r>
        <w:rPr>
          <w:rFonts w:asciiTheme="majorHAnsi" w:hAnsiTheme="majorHAnsi"/>
          <w:b/>
          <w:bCs/>
        </w:rPr>
        <w:t>ÍLOHA 1:</w:t>
      </w:r>
    </w:p>
    <w:p w:rsidR="00904779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5B3D42">
        <w:rPr>
          <w:rFonts w:ascii="Cambria" w:hAnsi="Cambria" w:cs="Tahoma"/>
          <w:b/>
          <w:sz w:val="36"/>
          <w:szCs w:val="32"/>
        </w:rPr>
        <w:t>Zadávací dokumentace k podání nabídek na dodávku</w:t>
      </w:r>
    </w:p>
    <w:p w:rsidR="005B3D42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904779">
        <w:rPr>
          <w:rFonts w:ascii="Cambria" w:hAnsi="Cambria" w:cs="Tahoma"/>
          <w:b/>
          <w:sz w:val="36"/>
          <w:szCs w:val="32"/>
        </w:rPr>
        <w:t>notebooků, dataprojektoru a sad měřících sond.</w:t>
      </w:r>
    </w:p>
    <w:p w:rsidR="005B3D42" w:rsidRDefault="005B3D42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5B3D42">
        <w:rPr>
          <w:rFonts w:ascii="Cambria" w:hAnsi="Cambria" w:cs="Tahoma"/>
          <w:b/>
          <w:sz w:val="36"/>
          <w:szCs w:val="32"/>
        </w:rPr>
        <w:t>Česko-anglického gymnázia s.r.o.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  <w:sz w:val="32"/>
          <w:szCs w:val="32"/>
        </w:rPr>
      </w:pP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sz w:val="36"/>
          <w:szCs w:val="32"/>
        </w:rPr>
      </w:pPr>
      <w:r w:rsidRPr="005B3D42">
        <w:rPr>
          <w:rFonts w:ascii="Cambria" w:hAnsi="Cambria" w:cs="Tahoma"/>
          <w:sz w:val="36"/>
          <w:szCs w:val="32"/>
        </w:rPr>
        <w:t xml:space="preserve">v rámci projektu 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</w:rPr>
      </w:pPr>
    </w:p>
    <w:p w:rsidR="005B3D42" w:rsidRPr="005B3D42" w:rsidRDefault="005B3D42" w:rsidP="00904779">
      <w:pPr>
        <w:spacing w:after="120"/>
        <w:jc w:val="center"/>
        <w:rPr>
          <w:rFonts w:ascii="Cambria" w:hAnsi="Cambria" w:cs="Tahoma"/>
          <w:b/>
          <w:i/>
          <w:sz w:val="40"/>
          <w:szCs w:val="32"/>
        </w:rPr>
      </w:pPr>
      <w:r w:rsidRPr="005B3D42">
        <w:rPr>
          <w:rFonts w:ascii="Cambria" w:hAnsi="Cambria" w:cs="Tahoma"/>
          <w:b/>
          <w:i/>
          <w:sz w:val="32"/>
        </w:rPr>
        <w:t>„</w:t>
      </w:r>
      <w:r w:rsidR="00904779" w:rsidRPr="00904779">
        <w:rPr>
          <w:rFonts w:ascii="Cambria" w:hAnsi="Cambria" w:cs="Tahoma"/>
          <w:b/>
          <w:i/>
          <w:sz w:val="32"/>
        </w:rPr>
        <w:t>Finanční gramotnost ČAG (</w:t>
      </w:r>
      <w:proofErr w:type="spellStart"/>
      <w:r w:rsidR="00904779" w:rsidRPr="00904779">
        <w:rPr>
          <w:rFonts w:ascii="Cambria" w:hAnsi="Cambria" w:cs="Tahoma"/>
          <w:b/>
          <w:i/>
          <w:sz w:val="32"/>
        </w:rPr>
        <w:t>Financial</w:t>
      </w:r>
      <w:proofErr w:type="spellEnd"/>
      <w:r w:rsidR="00904779" w:rsidRPr="00904779">
        <w:rPr>
          <w:rFonts w:ascii="Cambria" w:hAnsi="Cambria" w:cs="Tahoma"/>
          <w:b/>
          <w:i/>
          <w:sz w:val="32"/>
        </w:rPr>
        <w:t xml:space="preserve"> </w:t>
      </w:r>
      <w:proofErr w:type="spellStart"/>
      <w:r w:rsidR="00904779" w:rsidRPr="00904779">
        <w:rPr>
          <w:rFonts w:ascii="Cambria" w:hAnsi="Cambria" w:cs="Tahoma"/>
          <w:b/>
          <w:i/>
          <w:sz w:val="32"/>
        </w:rPr>
        <w:t>skills</w:t>
      </w:r>
      <w:proofErr w:type="spellEnd"/>
      <w:r w:rsidR="00904779" w:rsidRPr="00904779">
        <w:rPr>
          <w:rFonts w:ascii="Cambria" w:hAnsi="Cambria" w:cs="Tahoma"/>
          <w:b/>
          <w:i/>
          <w:sz w:val="32"/>
        </w:rPr>
        <w:t xml:space="preserve"> ČAG)</w:t>
      </w:r>
      <w:r w:rsidRPr="005B3D42">
        <w:rPr>
          <w:rFonts w:ascii="Cambria" w:hAnsi="Cambria" w:cs="Tahoma"/>
          <w:b/>
          <w:i/>
          <w:sz w:val="32"/>
        </w:rPr>
        <w:t>“</w:t>
      </w:r>
    </w:p>
    <w:p w:rsidR="005B3D42" w:rsidRPr="008800E4" w:rsidRDefault="008800E4" w:rsidP="005B3D42">
      <w:pPr>
        <w:spacing w:after="120"/>
        <w:jc w:val="center"/>
        <w:rPr>
          <w:rFonts w:ascii="Cambria" w:hAnsi="Cambria" w:cs="Tahoma"/>
          <w:sz w:val="32"/>
          <w:szCs w:val="32"/>
        </w:rPr>
      </w:pPr>
      <w:r w:rsidRPr="008800E4">
        <w:rPr>
          <w:rFonts w:ascii="Cambria" w:hAnsi="Cambria" w:cs="Tahoma"/>
          <w:sz w:val="32"/>
          <w:szCs w:val="32"/>
        </w:rPr>
        <w:t>(Registrační číslo projektu</w:t>
      </w:r>
      <w:r w:rsidRPr="008800E4">
        <w:rPr>
          <w:rFonts w:ascii="Cambria" w:hAnsi="Cambria" w:cs="Tahoma"/>
          <w:sz w:val="32"/>
          <w:szCs w:val="32"/>
        </w:rPr>
        <w:tab/>
      </w:r>
      <w:r w:rsidR="00904779" w:rsidRPr="00904779">
        <w:rPr>
          <w:rFonts w:ascii="Cambria" w:hAnsi="Cambria" w:cs="Tahoma"/>
          <w:sz w:val="32"/>
          <w:szCs w:val="32"/>
        </w:rPr>
        <w:t>CZ.1.07/1.5.00/34.0417</w:t>
      </w:r>
      <w:r w:rsidRPr="008800E4">
        <w:rPr>
          <w:rFonts w:ascii="Cambria" w:hAnsi="Cambria" w:cs="Tahoma"/>
          <w:sz w:val="32"/>
          <w:szCs w:val="32"/>
        </w:rPr>
        <w:t>)</w:t>
      </w:r>
    </w:p>
    <w:p w:rsidR="008800E4" w:rsidRDefault="008800E4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D52E38">
        <w:rPr>
          <w:rFonts w:ascii="Cambria" w:hAnsi="Cambria" w:cs="Tahoma"/>
          <w:sz w:val="36"/>
          <w:szCs w:val="36"/>
        </w:rPr>
        <w:t xml:space="preserve">zakázky </w:t>
      </w:r>
      <w:r w:rsidR="001C4909">
        <w:rPr>
          <w:rFonts w:ascii="Cambria" w:hAnsi="Cambria" w:cs="Tahoma"/>
          <w:sz w:val="36"/>
          <w:szCs w:val="36"/>
        </w:rPr>
        <w:t>malého r</w:t>
      </w:r>
      <w:r w:rsidR="00904779">
        <w:rPr>
          <w:rFonts w:ascii="Cambria" w:hAnsi="Cambria" w:cs="Tahoma"/>
          <w:sz w:val="36"/>
          <w:szCs w:val="36"/>
        </w:rPr>
        <w:t>ozsahu.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A</w:t>
      </w:r>
    </w:p>
    <w:p w:rsidR="00D52E38" w:rsidRDefault="00904779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904779">
        <w:rPr>
          <w:rFonts w:ascii="Cambria" w:hAnsi="Cambria" w:cs="Tahoma"/>
          <w:sz w:val="36"/>
          <w:szCs w:val="36"/>
        </w:rPr>
        <w:t>17 ks notebooků vč. ka</w:t>
      </w:r>
      <w:r w:rsidR="00CD039E">
        <w:rPr>
          <w:rFonts w:ascii="Cambria" w:hAnsi="Cambria" w:cs="Tahoma"/>
          <w:sz w:val="36"/>
          <w:szCs w:val="36"/>
        </w:rPr>
        <w:t>ncelářského software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B</w:t>
      </w:r>
    </w:p>
    <w:p w:rsidR="00904779" w:rsidRDefault="00A53DB4" w:rsidP="00904779">
      <w:pPr>
        <w:spacing w:after="120"/>
        <w:jc w:val="center"/>
        <w:rPr>
          <w:rFonts w:ascii="Cambria" w:hAnsi="Cambria" w:cs="Tahoma"/>
          <w:sz w:val="36"/>
          <w:szCs w:val="36"/>
        </w:rPr>
      </w:pPr>
      <w:r>
        <w:rPr>
          <w:rFonts w:ascii="Cambria" w:hAnsi="Cambria" w:cs="Tahoma"/>
          <w:sz w:val="36"/>
          <w:szCs w:val="36"/>
        </w:rPr>
        <w:t>5 sad</w:t>
      </w:r>
      <w:r w:rsidR="00904779">
        <w:rPr>
          <w:rFonts w:ascii="Cambria" w:hAnsi="Cambria" w:cs="Tahoma"/>
          <w:sz w:val="36"/>
          <w:szCs w:val="36"/>
        </w:rPr>
        <w:t xml:space="preserve"> měřících sond,</w:t>
      </w:r>
      <w:r w:rsidR="00904779">
        <w:rPr>
          <w:rFonts w:ascii="Cambria" w:hAnsi="Cambria" w:cs="Tahoma"/>
          <w:sz w:val="36"/>
          <w:szCs w:val="36"/>
        </w:rPr>
        <w:br/>
      </w:r>
      <w:r w:rsidR="001C4909">
        <w:rPr>
          <w:rFonts w:ascii="Cambria" w:hAnsi="Cambria" w:cs="Tahoma"/>
          <w:sz w:val="36"/>
          <w:szCs w:val="36"/>
        </w:rPr>
        <w:t xml:space="preserve">dataprojektor pevně instalovaný, </w:t>
      </w:r>
      <w:r w:rsidR="00904779" w:rsidRPr="00904779">
        <w:rPr>
          <w:rFonts w:ascii="Cambria" w:hAnsi="Cambria" w:cs="Tahoma"/>
          <w:sz w:val="36"/>
          <w:szCs w:val="36"/>
        </w:rPr>
        <w:t xml:space="preserve">ozvučení </w:t>
      </w:r>
      <w:r w:rsidR="001C4909">
        <w:rPr>
          <w:rFonts w:ascii="Cambria" w:hAnsi="Cambria" w:cs="Tahoma"/>
          <w:sz w:val="36"/>
          <w:szCs w:val="36"/>
        </w:rPr>
        <w:t>vč.</w:t>
      </w:r>
      <w:r w:rsidR="00904779" w:rsidRPr="00904779">
        <w:rPr>
          <w:rFonts w:ascii="Cambria" w:hAnsi="Cambria" w:cs="Tahoma"/>
          <w:sz w:val="36"/>
          <w:szCs w:val="36"/>
        </w:rPr>
        <w:t xml:space="preserve"> DVD </w:t>
      </w: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Pr="00B66F93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  <w:r>
        <w:rPr>
          <w:rFonts w:asciiTheme="majorHAnsi" w:hAnsiTheme="majorHAnsi" w:cs="Tahoma"/>
          <w:b/>
          <w:sz w:val="32"/>
          <w:szCs w:val="32"/>
        </w:rPr>
        <w:t>Kontaktní osoby</w:t>
      </w:r>
      <w:r w:rsidRPr="00B66F93">
        <w:rPr>
          <w:rFonts w:asciiTheme="majorHAnsi" w:hAnsiTheme="majorHAnsi" w:cs="Tahoma"/>
          <w:b/>
          <w:sz w:val="32"/>
          <w:szCs w:val="32"/>
        </w:rPr>
        <w:t xml:space="preserve"> zadavatele: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Mgr. David Hartman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380 425 135, 777 041 351</w:t>
      </w:r>
    </w:p>
    <w:p w:rsidR="00904779" w:rsidRPr="00B66F93" w:rsidRDefault="006651BE" w:rsidP="00904779">
      <w:pPr>
        <w:jc w:val="center"/>
        <w:rPr>
          <w:rFonts w:asciiTheme="majorHAnsi" w:hAnsiTheme="majorHAnsi"/>
          <w:sz w:val="32"/>
          <w:szCs w:val="32"/>
        </w:rPr>
      </w:pPr>
      <w:hyperlink r:id="rId9" w:history="1">
        <w:r w:rsidR="00904779" w:rsidRPr="00B66F93">
          <w:rPr>
            <w:rStyle w:val="Hypertextovodkaz"/>
            <w:rFonts w:asciiTheme="majorHAnsi" w:hAnsiTheme="majorHAnsi"/>
            <w:sz w:val="32"/>
            <w:szCs w:val="32"/>
          </w:rPr>
          <w:t>dhartman@cag.cz</w:t>
        </w:r>
      </w:hyperlink>
    </w:p>
    <w:p w:rsidR="00904779" w:rsidRDefault="00904779">
      <w:pPr>
        <w:rPr>
          <w:rFonts w:ascii="Cambria" w:hAnsi="Cambria" w:cs="Tahoma"/>
          <w:b/>
          <w:caps/>
          <w:sz w:val="44"/>
          <w:szCs w:val="36"/>
        </w:rPr>
      </w:pPr>
      <w:r>
        <w:rPr>
          <w:rFonts w:ascii="Cambria" w:hAnsi="Cambria" w:cs="Tahoma"/>
          <w:b/>
          <w:caps/>
          <w:sz w:val="44"/>
          <w:szCs w:val="36"/>
        </w:rPr>
        <w:br w:type="page"/>
      </w:r>
    </w:p>
    <w:p w:rsidR="00904779" w:rsidRDefault="00904779" w:rsidP="00904779">
      <w:pPr>
        <w:spacing w:after="360"/>
        <w:jc w:val="center"/>
        <w:rPr>
          <w:rFonts w:ascii="Cambria" w:hAnsi="Cambria" w:cs="Tahoma"/>
          <w:b/>
          <w:caps/>
          <w:sz w:val="44"/>
          <w:szCs w:val="36"/>
        </w:rPr>
      </w:pPr>
      <w:r w:rsidRPr="00D322A3">
        <w:rPr>
          <w:rFonts w:ascii="Cambria" w:hAnsi="Cambria" w:cs="Tahoma"/>
          <w:b/>
          <w:caps/>
          <w:sz w:val="44"/>
          <w:szCs w:val="36"/>
        </w:rPr>
        <w:lastRenderedPageBreak/>
        <w:t>Technická specifikace zadání</w:t>
      </w:r>
    </w:p>
    <w:p w:rsidR="00904779" w:rsidRPr="00904779" w:rsidRDefault="00904779" w:rsidP="00904779">
      <w:pPr>
        <w:pStyle w:val="Odstavecseseznamem"/>
        <w:numPr>
          <w:ilvl w:val="0"/>
          <w:numId w:val="24"/>
        </w:numPr>
        <w:spacing w:after="120"/>
        <w:rPr>
          <w:rFonts w:ascii="Cambria" w:hAnsi="Cambria" w:cs="Tahoma"/>
          <w:b/>
          <w:caps/>
          <w:sz w:val="32"/>
          <w:szCs w:val="36"/>
        </w:rPr>
      </w:pPr>
      <w:r>
        <w:rPr>
          <w:rFonts w:ascii="Cambria" w:hAnsi="Cambria" w:cs="Tahoma"/>
          <w:b/>
          <w:caps/>
          <w:sz w:val="32"/>
          <w:szCs w:val="36"/>
        </w:rPr>
        <w:t>zadavatel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904779" w:rsidRDefault="00904779" w:rsidP="00F22B55">
            <w:r w:rsidRPr="006C70A3">
              <w:t>Česko-anglické gymnázium s.r.o.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904779" w:rsidRDefault="00904779" w:rsidP="00F22B55">
            <w:pPr>
              <w:jc w:val="both"/>
            </w:pPr>
            <w:r>
              <w:t>Třebízského 1010,</w:t>
            </w:r>
          </w:p>
          <w:p w:rsidR="00904779" w:rsidRDefault="00904779" w:rsidP="00F22B55">
            <w:pPr>
              <w:jc w:val="both"/>
            </w:pPr>
            <w:r>
              <w:t>370 06 České Budějovice 5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r>
              <w:rPr>
                <w:b/>
              </w:rPr>
              <w:t>Osoba oprávněná jednat jménem zadavatele</w:t>
            </w:r>
            <w:r>
              <w:t>, vč. kontaktních údajů (telefon a emailová adresa)</w:t>
            </w:r>
          </w:p>
        </w:tc>
        <w:tc>
          <w:tcPr>
            <w:tcW w:w="5985" w:type="dxa"/>
            <w:vAlign w:val="center"/>
          </w:tcPr>
          <w:p w:rsidR="00904779" w:rsidRDefault="00904779" w:rsidP="00F22B55">
            <w:r>
              <w:t>RNDr. Danuše Lhotková</w:t>
            </w:r>
          </w:p>
          <w:p w:rsidR="00904779" w:rsidRDefault="00904779" w:rsidP="00F22B55">
            <w:r>
              <w:t>380 425 132</w:t>
            </w:r>
          </w:p>
          <w:p w:rsidR="00904779" w:rsidRDefault="006651BE" w:rsidP="00F22B55">
            <w:hyperlink r:id="rId10" w:history="1">
              <w:r w:rsidR="00904779" w:rsidRPr="000429CC">
                <w:rPr>
                  <w:rStyle w:val="Hypertextovodkaz"/>
                </w:rPr>
                <w:t>dlhotkova@cag.cz</w:t>
              </w:r>
            </w:hyperlink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904779" w:rsidRDefault="00904779" w:rsidP="00F22B55">
            <w:pPr>
              <w:jc w:val="both"/>
            </w:pPr>
            <w:r w:rsidRPr="006C70A3">
              <w:t>63908352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904779" w:rsidRDefault="00904779" w:rsidP="00F22B55">
            <w:pPr>
              <w:jc w:val="both"/>
            </w:pPr>
            <w:r>
              <w:t>CZ</w:t>
            </w:r>
            <w:r w:rsidRPr="006C70A3">
              <w:t>63908352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904779" w:rsidRDefault="00904779" w:rsidP="00F22B55">
            <w:r>
              <w:rPr>
                <w:b/>
              </w:rPr>
              <w:t>Kontaktní osoba zadavatele</w:t>
            </w:r>
            <w:r>
              <w:t>, vč. kontaktních údajů (telefon a emailová adresa):</w:t>
            </w:r>
          </w:p>
        </w:tc>
        <w:tc>
          <w:tcPr>
            <w:tcW w:w="5985" w:type="dxa"/>
          </w:tcPr>
          <w:p w:rsidR="00701823" w:rsidRDefault="00701823" w:rsidP="00701823">
            <w:pPr>
              <w:jc w:val="both"/>
            </w:pPr>
            <w:r>
              <w:t>Mgr. David Hartman</w:t>
            </w:r>
          </w:p>
          <w:p w:rsidR="00701823" w:rsidRDefault="00701823" w:rsidP="00701823">
            <w:pPr>
              <w:jc w:val="both"/>
            </w:pPr>
            <w:r>
              <w:t>380 425 135, 777 041 351</w:t>
            </w:r>
          </w:p>
          <w:p w:rsidR="00701823" w:rsidRDefault="006651BE" w:rsidP="00701823">
            <w:pPr>
              <w:jc w:val="both"/>
            </w:pPr>
            <w:hyperlink r:id="rId11" w:history="1">
              <w:r w:rsidR="00701823">
                <w:rPr>
                  <w:rStyle w:val="Hypertextovodkaz"/>
                </w:rPr>
                <w:t>dhartman@cag.cz</w:t>
              </w:r>
            </w:hyperlink>
          </w:p>
          <w:p w:rsidR="00904779" w:rsidRPr="00302F1F" w:rsidRDefault="00701823" w:rsidP="00701823">
            <w:pPr>
              <w:jc w:val="both"/>
              <w:rPr>
                <w:i/>
              </w:rPr>
            </w:pPr>
            <w:r>
              <w:rPr>
                <w:i/>
              </w:rPr>
              <w:t>Veškeré dotazy k výběrovému řízení musí mít písemnou formu a být doručeny na kontaktní adresy (poštovní či emailové) uvedené v této výzvě.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Registrační číslo projektu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79" w:rsidRPr="009D7E53" w:rsidRDefault="00701823" w:rsidP="00F22B55">
            <w:pPr>
              <w:jc w:val="both"/>
              <w:rPr>
                <w:b/>
              </w:rPr>
            </w:pPr>
            <w:r w:rsidRPr="0055378E">
              <w:rPr>
                <w:b/>
              </w:rPr>
              <w:t>CZ.1.07/1.5.00/34.0417</w:t>
            </w:r>
          </w:p>
        </w:tc>
      </w:tr>
      <w:tr w:rsidR="00904779" w:rsidTr="00701823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04779" w:rsidRDefault="00904779" w:rsidP="00F22B55">
            <w:pPr>
              <w:rPr>
                <w:b/>
              </w:rPr>
            </w:pPr>
            <w:r>
              <w:rPr>
                <w:b/>
              </w:rPr>
              <w:t>Název projektu: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79" w:rsidRDefault="00701823" w:rsidP="00F22B55">
            <w:pPr>
              <w:jc w:val="both"/>
            </w:pPr>
            <w:r w:rsidRPr="0055378E">
              <w:t>Finanční gramotnost ČAG (</w:t>
            </w:r>
            <w:proofErr w:type="spellStart"/>
            <w:r w:rsidRPr="0055378E">
              <w:t>Financial</w:t>
            </w:r>
            <w:proofErr w:type="spellEnd"/>
            <w:r w:rsidRPr="0055378E">
              <w:t xml:space="preserve"> </w:t>
            </w:r>
            <w:proofErr w:type="spellStart"/>
            <w:r w:rsidRPr="0055378E">
              <w:t>skills</w:t>
            </w:r>
            <w:proofErr w:type="spellEnd"/>
            <w:r w:rsidRPr="0055378E">
              <w:t xml:space="preserve"> ČAG)</w:t>
            </w:r>
          </w:p>
        </w:tc>
      </w:tr>
    </w:tbl>
    <w:p w:rsidR="00904779" w:rsidRDefault="00904779" w:rsidP="00904779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</w:p>
    <w:p w:rsidR="00701823" w:rsidRDefault="00701823" w:rsidP="00236C9A">
      <w:pPr>
        <w:pStyle w:val="Odstavecseseznamem"/>
        <w:numPr>
          <w:ilvl w:val="0"/>
          <w:numId w:val="24"/>
        </w:numPr>
        <w:spacing w:after="120"/>
        <w:rPr>
          <w:rFonts w:ascii="Cambria" w:hAnsi="Cambria" w:cs="Tahoma"/>
          <w:b/>
          <w:caps/>
          <w:sz w:val="32"/>
          <w:szCs w:val="32"/>
        </w:rPr>
      </w:pPr>
      <w:r>
        <w:rPr>
          <w:rFonts w:ascii="Cambria" w:hAnsi="Cambria" w:cs="Tahoma"/>
          <w:b/>
          <w:caps/>
          <w:sz w:val="32"/>
          <w:szCs w:val="32"/>
        </w:rPr>
        <w:t>ZAKÁZKA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CB2D98" w:rsidRPr="00427B93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CB2D98" w:rsidRPr="008C13DD" w:rsidRDefault="00CB2D98" w:rsidP="00F22B55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CB2D98" w:rsidRDefault="00CB2D98" w:rsidP="00205DEF">
            <w:pPr>
              <w:jc w:val="both"/>
            </w:pPr>
            <w:r w:rsidRPr="0055378E">
              <w:rPr>
                <w:b/>
              </w:rPr>
              <w:t>A.</w:t>
            </w:r>
            <w:r>
              <w:t xml:space="preserve"> 17 ks notebooků vč. kancelářského software.</w:t>
            </w:r>
          </w:p>
          <w:p w:rsidR="00CB2D98" w:rsidRDefault="00CB2D98" w:rsidP="00205DEF">
            <w:pPr>
              <w:jc w:val="both"/>
            </w:pPr>
            <w:r w:rsidRPr="0055378E">
              <w:rPr>
                <w:b/>
              </w:rPr>
              <w:t xml:space="preserve">B. </w:t>
            </w:r>
            <w:r>
              <w:t xml:space="preserve">5 sad měřících sond, </w:t>
            </w:r>
            <w:r w:rsidRPr="00333C1D">
              <w:t>dataprojektor pevně instalovaný, ozvučení vč. DVD</w:t>
            </w:r>
            <w:r>
              <w:t>.</w:t>
            </w:r>
          </w:p>
          <w:p w:rsidR="00CB2D98" w:rsidRDefault="00CB2D98" w:rsidP="00205DEF">
            <w:pPr>
              <w:jc w:val="both"/>
              <w:rPr>
                <w:i/>
              </w:rPr>
            </w:pPr>
            <w:r>
              <w:rPr>
                <w:i/>
              </w:rPr>
              <w:t>(podrobněji viz. Zadávací dokumentace – příloha č.1)</w:t>
            </w:r>
          </w:p>
          <w:p w:rsidR="00CB2D98" w:rsidRDefault="00CB2D98" w:rsidP="00205DEF">
            <w:pPr>
              <w:jc w:val="both"/>
              <w:rPr>
                <w:b/>
              </w:rPr>
            </w:pPr>
            <w:r>
              <w:rPr>
                <w:b/>
              </w:rPr>
              <w:t>PŘEDPOKLÁDANÁ HODNOTA ČÁSTÍ A, B:</w:t>
            </w:r>
          </w:p>
          <w:p w:rsidR="00CB2D98" w:rsidRDefault="00CB2D98" w:rsidP="00205DEF">
            <w:pPr>
              <w:jc w:val="both"/>
              <w:rPr>
                <w:b/>
              </w:rPr>
            </w:pPr>
            <w:r>
              <w:rPr>
                <w:b/>
              </w:rPr>
              <w:t xml:space="preserve">A:    285.000,- Kč bez DPH </w:t>
            </w:r>
            <w:r>
              <w:t>(344.850,- Kč vč. DPH)</w:t>
            </w:r>
          </w:p>
          <w:p w:rsidR="00CB2D98" w:rsidRDefault="00CB2D98" w:rsidP="00205DEF">
            <w:pPr>
              <w:jc w:val="both"/>
            </w:pPr>
            <w:r>
              <w:rPr>
                <w:b/>
              </w:rPr>
              <w:t xml:space="preserve">B:    225.000,- Kč bez DPH </w:t>
            </w:r>
            <w:r>
              <w:t>(272.250,- Kč vč. DPH)</w:t>
            </w:r>
          </w:p>
          <w:p w:rsidR="00CB2D98" w:rsidRDefault="00CB2D98" w:rsidP="00205DEF">
            <w:pPr>
              <w:jc w:val="both"/>
            </w:pPr>
          </w:p>
          <w:p w:rsidR="00CB2D98" w:rsidRDefault="00CB2D98" w:rsidP="00205DEF">
            <w:pPr>
              <w:jc w:val="both"/>
            </w:pPr>
            <w:r>
              <w:t xml:space="preserve">CELKEM: </w:t>
            </w:r>
            <w:r>
              <w:rPr>
                <w:b/>
              </w:rPr>
              <w:t>510.000,- Kč bez DPH</w:t>
            </w:r>
            <w:r>
              <w:t xml:space="preserve"> (617.100,- Kč vč. DPH)</w:t>
            </w:r>
          </w:p>
          <w:p w:rsidR="00CB2D98" w:rsidRDefault="00CB2D98" w:rsidP="00205DEF">
            <w:pPr>
              <w:jc w:val="both"/>
            </w:pPr>
          </w:p>
          <w:p w:rsidR="00CB2D98" w:rsidRPr="00551FF2" w:rsidRDefault="00CB2D98" w:rsidP="00205DEF">
            <w:pPr>
              <w:jc w:val="both"/>
              <w:rPr>
                <w:i/>
              </w:rPr>
            </w:pPr>
            <w:r w:rsidRPr="00551FF2">
              <w:rPr>
                <w:i/>
              </w:rPr>
              <w:t xml:space="preserve">Předpokládaná hodnota zakázky je zároveň </w:t>
            </w:r>
            <w:r w:rsidRPr="00551FF2">
              <w:rPr>
                <w:i/>
                <w:u w:val="single"/>
              </w:rPr>
              <w:t>maximální možnou cenou</w:t>
            </w:r>
            <w:r w:rsidRPr="00551FF2">
              <w:rPr>
                <w:i/>
              </w:rPr>
              <w:t xml:space="preserve"> a cena za jeden funkční celek </w:t>
            </w:r>
            <w:r w:rsidRPr="00551FF2">
              <w:rPr>
                <w:i/>
                <w:u w:val="single"/>
              </w:rPr>
              <w:t>nesmí přesáhnout částku 39.999 Kč včetně DPH</w:t>
            </w:r>
            <w:r w:rsidRPr="00551FF2">
              <w:rPr>
                <w:i/>
              </w:rPr>
              <w:t xml:space="preserve"> u hmotného majetku</w:t>
            </w:r>
            <w:r>
              <w:rPr>
                <w:i/>
              </w:rPr>
              <w:t>.</w:t>
            </w:r>
          </w:p>
        </w:tc>
      </w:tr>
      <w:tr w:rsidR="00CB2D98" w:rsidRPr="00427B93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CB2D98" w:rsidRPr="008C13DD" w:rsidRDefault="00CB2D98" w:rsidP="00F22B55">
            <w:pPr>
              <w:rPr>
                <w:b/>
              </w:rPr>
            </w:pPr>
            <w:r w:rsidRPr="008C13DD">
              <w:rPr>
                <w:b/>
              </w:rPr>
              <w:t>Předpokládaná hodnota zakázky v Kč</w:t>
            </w:r>
            <w:r w:rsidRPr="008C13DD">
              <w:t>:</w:t>
            </w:r>
          </w:p>
        </w:tc>
        <w:tc>
          <w:tcPr>
            <w:tcW w:w="5985" w:type="dxa"/>
            <w:vAlign w:val="center"/>
          </w:tcPr>
          <w:p w:rsidR="00CB2D98" w:rsidRDefault="00CB2D98" w:rsidP="00205DEF">
            <w:pPr>
              <w:jc w:val="both"/>
            </w:pPr>
            <w:r>
              <w:t xml:space="preserve">CELKEM: </w:t>
            </w:r>
            <w:r>
              <w:rPr>
                <w:b/>
              </w:rPr>
              <w:t>510.000,- Kč bez DPH</w:t>
            </w:r>
            <w:r>
              <w:t xml:space="preserve"> (617.100,- Kč vč. DPH)</w:t>
            </w:r>
          </w:p>
        </w:tc>
      </w:tr>
      <w:tr w:rsidR="00701823" w:rsidRPr="00427B93" w:rsidTr="00701823">
        <w:trPr>
          <w:jc w:val="center"/>
        </w:trPr>
        <w:tc>
          <w:tcPr>
            <w:tcW w:w="3227" w:type="dxa"/>
            <w:shd w:val="clear" w:color="auto" w:fill="BFBFBF" w:themeFill="background1" w:themeFillShade="BF"/>
          </w:tcPr>
          <w:p w:rsidR="00701823" w:rsidRPr="008C13DD" w:rsidRDefault="00701823" w:rsidP="00F22B55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701823" w:rsidRPr="004F31E7" w:rsidRDefault="00701823" w:rsidP="00F22B55">
            <w:pPr>
              <w:jc w:val="both"/>
              <w:rPr>
                <w:i/>
              </w:rPr>
            </w:pPr>
            <w:r>
              <w:t>Zakázka malého rozsahu. Nejedná se o zadávací řízení dle zákona č. 137/2006 Sb., o veřejných zakázkách, ve znění pozdějších předpisů.</w:t>
            </w:r>
          </w:p>
        </w:tc>
      </w:tr>
    </w:tbl>
    <w:p w:rsidR="0078294C" w:rsidRDefault="0078294C" w:rsidP="006B4C25">
      <w:pPr>
        <w:jc w:val="center"/>
        <w:rPr>
          <w:rFonts w:ascii="Cambria" w:hAnsi="Cambria" w:cs="Tahoma"/>
          <w:b/>
          <w:caps/>
          <w:sz w:val="32"/>
          <w:szCs w:val="32"/>
        </w:rPr>
      </w:pPr>
    </w:p>
    <w:p w:rsidR="00701823" w:rsidRPr="00B66F93" w:rsidRDefault="00701823" w:rsidP="006B4C25">
      <w:pPr>
        <w:jc w:val="center"/>
        <w:rPr>
          <w:rFonts w:ascii="Cambria" w:hAnsi="Cambria" w:cs="Tahoma"/>
          <w:b/>
          <w:caps/>
          <w:sz w:val="32"/>
          <w:szCs w:val="32"/>
        </w:rPr>
      </w:pPr>
      <w:r>
        <w:rPr>
          <w:rFonts w:ascii="Cambria" w:hAnsi="Cambria" w:cs="Tahoma"/>
          <w:b/>
          <w:caps/>
          <w:sz w:val="32"/>
          <w:szCs w:val="32"/>
        </w:rPr>
        <w:t>popis předmětu zakázky</w:t>
      </w:r>
    </w:p>
    <w:p w:rsidR="00701823" w:rsidRDefault="00701823" w:rsidP="00701823">
      <w:pPr>
        <w:spacing w:after="120"/>
        <w:ind w:left="360"/>
        <w:jc w:val="center"/>
        <w:rPr>
          <w:rFonts w:asciiTheme="majorHAnsi" w:hAnsiTheme="majorHAnsi" w:cstheme="minorHAnsi"/>
          <w:b/>
          <w:sz w:val="28"/>
          <w:szCs w:val="32"/>
        </w:rPr>
      </w:pPr>
    </w:p>
    <w:p w:rsidR="00701823" w:rsidRPr="00701823" w:rsidRDefault="00701823" w:rsidP="00701823">
      <w:pPr>
        <w:spacing w:after="120"/>
        <w:ind w:left="360"/>
        <w:jc w:val="center"/>
        <w:rPr>
          <w:rFonts w:asciiTheme="majorHAnsi" w:hAnsiTheme="majorHAnsi" w:cstheme="minorHAnsi"/>
          <w:b/>
          <w:sz w:val="28"/>
          <w:szCs w:val="32"/>
        </w:rPr>
      </w:pPr>
      <w:r w:rsidRPr="00701823">
        <w:rPr>
          <w:rFonts w:asciiTheme="majorHAnsi" w:hAnsiTheme="majorHAnsi" w:cstheme="minorHAnsi"/>
          <w:b/>
          <w:sz w:val="28"/>
          <w:szCs w:val="32"/>
        </w:rPr>
        <w:t xml:space="preserve">Předmětem zakázky je </w:t>
      </w:r>
      <w:r>
        <w:rPr>
          <w:rFonts w:asciiTheme="majorHAnsi" w:hAnsiTheme="majorHAnsi" w:cstheme="minorHAnsi"/>
          <w:b/>
          <w:sz w:val="28"/>
          <w:szCs w:val="32"/>
        </w:rPr>
        <w:t xml:space="preserve">dodávka </w:t>
      </w:r>
      <w:r w:rsidRPr="00701823">
        <w:rPr>
          <w:rFonts w:asciiTheme="majorHAnsi" w:hAnsiTheme="majorHAnsi" w:cstheme="minorHAnsi"/>
          <w:b/>
          <w:sz w:val="28"/>
          <w:szCs w:val="32"/>
        </w:rPr>
        <w:t>notebooků, dat</w:t>
      </w:r>
      <w:r>
        <w:rPr>
          <w:rFonts w:asciiTheme="majorHAnsi" w:hAnsiTheme="majorHAnsi" w:cstheme="minorHAnsi"/>
          <w:b/>
          <w:sz w:val="28"/>
          <w:szCs w:val="32"/>
        </w:rPr>
        <w:t>aprojektoru</w:t>
      </w:r>
      <w:r>
        <w:rPr>
          <w:rFonts w:asciiTheme="majorHAnsi" w:hAnsiTheme="majorHAnsi" w:cstheme="minorHAnsi"/>
          <w:b/>
          <w:sz w:val="28"/>
          <w:szCs w:val="32"/>
        </w:rPr>
        <w:br/>
        <w:t xml:space="preserve">a sad měřících sond </w:t>
      </w:r>
      <w:r w:rsidRPr="00701823">
        <w:rPr>
          <w:rFonts w:asciiTheme="majorHAnsi" w:hAnsiTheme="majorHAnsi" w:cstheme="minorHAnsi"/>
          <w:b/>
          <w:sz w:val="28"/>
          <w:szCs w:val="32"/>
        </w:rPr>
        <w:t>financovaných v rámci realizace projektu OPVK s registračním číslem CZ.1.07/1.5.00/34.0417.</w:t>
      </w:r>
    </w:p>
    <w:p w:rsidR="00701823" w:rsidRDefault="00701823" w:rsidP="00904779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</w:p>
    <w:p w:rsidR="00904779" w:rsidRPr="00904779" w:rsidRDefault="00904779" w:rsidP="00904779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A</w:t>
      </w:r>
    </w:p>
    <w:p w:rsidR="00904779" w:rsidRPr="00D16A9C" w:rsidRDefault="00904779" w:rsidP="00904779">
      <w:pPr>
        <w:spacing w:after="120"/>
        <w:ind w:left="714"/>
        <w:rPr>
          <w:rFonts w:ascii="Cambria" w:hAnsi="Cambria" w:cs="Tahoma"/>
          <w:b/>
          <w:sz w:val="22"/>
          <w:szCs w:val="28"/>
        </w:rPr>
      </w:pPr>
    </w:p>
    <w:p w:rsidR="00904779" w:rsidRPr="00D16A9C" w:rsidRDefault="00904779" w:rsidP="00904779">
      <w:pPr>
        <w:spacing w:after="120"/>
        <w:jc w:val="center"/>
        <w:rPr>
          <w:rFonts w:ascii="Cambria" w:hAnsi="Cambria" w:cs="Tahoma"/>
          <w:b/>
          <w:szCs w:val="28"/>
        </w:rPr>
      </w:pPr>
      <w:r w:rsidRPr="00904779">
        <w:rPr>
          <w:rFonts w:ascii="Cambria" w:hAnsi="Cambria" w:cs="Tahoma"/>
          <w:b/>
          <w:sz w:val="32"/>
          <w:szCs w:val="36"/>
        </w:rPr>
        <w:t>17 ks notebooků vč. kancelářského software</w:t>
      </w:r>
    </w:p>
    <w:p w:rsidR="00904779" w:rsidRDefault="00904779" w:rsidP="00904779">
      <w:pPr>
        <w:spacing w:after="120"/>
        <w:ind w:left="720"/>
        <w:rPr>
          <w:rFonts w:ascii="Cambria" w:hAnsi="Cambria" w:cs="Tahoma"/>
          <w:b/>
          <w:sz w:val="28"/>
        </w:rPr>
      </w:pPr>
    </w:p>
    <w:p w:rsidR="00904779" w:rsidRDefault="00904779" w:rsidP="00904779">
      <w:pPr>
        <w:numPr>
          <w:ilvl w:val="0"/>
          <w:numId w:val="15"/>
        </w:numPr>
        <w:spacing w:after="120"/>
        <w:rPr>
          <w:rFonts w:ascii="Cambria" w:hAnsi="Cambria" w:cs="Tahoma"/>
          <w:b/>
          <w:sz w:val="28"/>
        </w:rPr>
      </w:pPr>
      <w:r w:rsidRPr="00812D45">
        <w:rPr>
          <w:rFonts w:ascii="Cambria" w:hAnsi="Cambria" w:cs="Tahoma"/>
          <w:b/>
          <w:sz w:val="28"/>
          <w:u w:val="single"/>
        </w:rPr>
        <w:t>Min</w:t>
      </w:r>
      <w:r w:rsidR="00812D45" w:rsidRPr="00812D45">
        <w:rPr>
          <w:rFonts w:ascii="Cambria" w:hAnsi="Cambria" w:cs="Tahoma"/>
          <w:b/>
          <w:sz w:val="28"/>
          <w:u w:val="single"/>
        </w:rPr>
        <w:t>imální</w:t>
      </w:r>
      <w:r w:rsidR="00812D45">
        <w:rPr>
          <w:rFonts w:ascii="Cambria" w:hAnsi="Cambria" w:cs="Tahoma"/>
          <w:b/>
          <w:sz w:val="28"/>
        </w:rPr>
        <w:t xml:space="preserve"> požadavky na parametry notebooku</w:t>
      </w:r>
      <w:r w:rsidRPr="00D16A9C">
        <w:rPr>
          <w:rFonts w:ascii="Cambria" w:hAnsi="Cambria" w:cs="Tahoma"/>
          <w:b/>
          <w:sz w:val="28"/>
        </w:rPr>
        <w:t>:</w:t>
      </w:r>
    </w:p>
    <w:p w:rsidR="00760297" w:rsidRPr="003A380F" w:rsidRDefault="004C1201" w:rsidP="00760297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 xml:space="preserve">LCD: </w:t>
      </w:r>
      <w:r w:rsidR="00760297" w:rsidRPr="003A380F">
        <w:rPr>
          <w:rFonts w:ascii="Cambria" w:hAnsi="Cambria" w:cs="Tahoma"/>
        </w:rPr>
        <w:t xml:space="preserve">15,6“ LCD s LED podsvíceným, pracovní rozlišení </w:t>
      </w:r>
      <w:r w:rsidRPr="003A380F">
        <w:rPr>
          <w:rFonts w:ascii="Cambria" w:hAnsi="Cambria" w:cs="Tahoma"/>
        </w:rPr>
        <w:t xml:space="preserve">min. </w:t>
      </w:r>
      <w:r w:rsidR="00760297" w:rsidRPr="003A380F">
        <w:rPr>
          <w:rFonts w:ascii="Cambria" w:hAnsi="Cambria" w:cs="Tahoma"/>
        </w:rPr>
        <w:t>1366x768</w:t>
      </w:r>
    </w:p>
    <w:p w:rsidR="004C1201" w:rsidRPr="003A380F" w:rsidRDefault="004C1201" w:rsidP="00311159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 xml:space="preserve">CPU: min. </w:t>
      </w:r>
      <w:r w:rsidR="003A380F">
        <w:rPr>
          <w:rFonts w:ascii="Cambria" w:hAnsi="Cambria" w:cs="Tahoma"/>
        </w:rPr>
        <w:t>4</w:t>
      </w:r>
      <w:r w:rsidRPr="003A380F">
        <w:rPr>
          <w:rFonts w:ascii="Cambria" w:hAnsi="Cambria" w:cs="Tahoma"/>
        </w:rPr>
        <w:t>.</w:t>
      </w:r>
      <w:r w:rsidR="003A380F">
        <w:rPr>
          <w:rFonts w:ascii="Cambria" w:hAnsi="Cambria" w:cs="Tahoma"/>
        </w:rPr>
        <w:t>069</w:t>
      </w:r>
      <w:r w:rsidRPr="003A380F">
        <w:rPr>
          <w:rFonts w:ascii="Cambria" w:hAnsi="Cambria" w:cs="Tahoma"/>
        </w:rPr>
        <w:t xml:space="preserve"> </w:t>
      </w:r>
      <w:proofErr w:type="spellStart"/>
      <w:r w:rsidRPr="003A380F">
        <w:rPr>
          <w:rFonts w:ascii="Cambria" w:hAnsi="Cambria" w:cs="Tahoma"/>
        </w:rPr>
        <w:t>benchmark</w:t>
      </w:r>
      <w:proofErr w:type="spellEnd"/>
      <w:r w:rsidRPr="003A380F">
        <w:rPr>
          <w:rFonts w:ascii="Cambria" w:hAnsi="Cambria" w:cs="Tahoma"/>
        </w:rPr>
        <w:t xml:space="preserve"> </w:t>
      </w:r>
      <w:proofErr w:type="spellStart"/>
      <w:r w:rsidRPr="003A380F">
        <w:rPr>
          <w:rFonts w:ascii="Cambria" w:hAnsi="Cambria" w:cs="Tahoma"/>
        </w:rPr>
        <w:t>score</w:t>
      </w:r>
      <w:proofErr w:type="spellEnd"/>
      <w:r w:rsidR="00311159">
        <w:rPr>
          <w:rFonts w:ascii="Cambria" w:hAnsi="Cambria" w:cs="Tahoma"/>
        </w:rPr>
        <w:t xml:space="preserve"> (</w:t>
      </w:r>
      <w:r w:rsidR="00311159" w:rsidRPr="00311159">
        <w:rPr>
          <w:rFonts w:ascii="Cambria" w:hAnsi="Cambria" w:cs="Tahoma"/>
        </w:rPr>
        <w:t xml:space="preserve">dle testu </w:t>
      </w:r>
      <w:proofErr w:type="spellStart"/>
      <w:r w:rsidR="00311159" w:rsidRPr="00311159">
        <w:rPr>
          <w:rFonts w:ascii="Cambria" w:hAnsi="Cambria" w:cs="Tahoma"/>
        </w:rPr>
        <w:t>Passmark</w:t>
      </w:r>
      <w:proofErr w:type="spellEnd"/>
      <w:r w:rsidR="00311159" w:rsidRPr="00311159">
        <w:rPr>
          <w:rFonts w:ascii="Cambria" w:hAnsi="Cambria" w:cs="Tahoma"/>
        </w:rPr>
        <w:t xml:space="preserve"> CPU </w:t>
      </w:r>
      <w:proofErr w:type="spellStart"/>
      <w:r w:rsidR="00311159" w:rsidRPr="00311159">
        <w:rPr>
          <w:rFonts w:ascii="Cambria" w:hAnsi="Cambria" w:cs="Tahoma"/>
        </w:rPr>
        <w:t>Benchmark</w:t>
      </w:r>
      <w:proofErr w:type="spellEnd"/>
      <w:r w:rsidR="00311159">
        <w:rPr>
          <w:rFonts w:ascii="Cambria" w:hAnsi="Cambria" w:cs="Tahoma"/>
        </w:rPr>
        <w:t>)</w:t>
      </w:r>
    </w:p>
    <w:p w:rsidR="00812D45" w:rsidRDefault="004C1201" w:rsidP="004C1201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 xml:space="preserve">RAM: min. </w:t>
      </w:r>
      <w:r w:rsidR="0078294C">
        <w:rPr>
          <w:rFonts w:ascii="Cambria" w:hAnsi="Cambria" w:cs="Tahoma"/>
        </w:rPr>
        <w:t>8</w:t>
      </w:r>
      <w:r w:rsidR="00311159">
        <w:rPr>
          <w:rFonts w:ascii="Cambria" w:hAnsi="Cambria" w:cs="Tahoma"/>
        </w:rPr>
        <w:t>GB RAM DDR3</w:t>
      </w:r>
    </w:p>
    <w:p w:rsidR="00812D45" w:rsidRPr="003A380F" w:rsidRDefault="004C1201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 xml:space="preserve">HDD: min. </w:t>
      </w:r>
      <w:r w:rsidR="00311159">
        <w:rPr>
          <w:rFonts w:ascii="Cambria" w:hAnsi="Cambria" w:cs="Tahoma"/>
        </w:rPr>
        <w:t>75</w:t>
      </w:r>
      <w:r w:rsidR="00812D45" w:rsidRPr="003A380F">
        <w:rPr>
          <w:rFonts w:ascii="Cambria" w:hAnsi="Cambria" w:cs="Tahoma"/>
        </w:rPr>
        <w:t>0 GB</w:t>
      </w:r>
    </w:p>
    <w:p w:rsidR="00812D45" w:rsidRPr="003A380F" w:rsidRDefault="004C1201" w:rsidP="00311159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>D</w:t>
      </w:r>
      <w:r w:rsidR="00812D45" w:rsidRPr="003A380F">
        <w:rPr>
          <w:rFonts w:ascii="Cambria" w:hAnsi="Cambria" w:cs="Tahoma"/>
        </w:rPr>
        <w:t>VD</w:t>
      </w:r>
      <w:r w:rsidRPr="003A380F">
        <w:rPr>
          <w:rFonts w:ascii="Cambria" w:hAnsi="Cambria" w:cs="Tahoma"/>
        </w:rPr>
        <w:t xml:space="preserve">: </w:t>
      </w:r>
      <w:r w:rsidR="00311159" w:rsidRPr="00311159">
        <w:rPr>
          <w:rFonts w:ascii="Cambria" w:hAnsi="Cambria" w:cs="Tahoma"/>
        </w:rPr>
        <w:t xml:space="preserve">DVD+/-RW </w:t>
      </w:r>
      <w:proofErr w:type="spellStart"/>
      <w:r w:rsidR="00311159" w:rsidRPr="00311159">
        <w:rPr>
          <w:rFonts w:ascii="Cambria" w:hAnsi="Cambria" w:cs="Tahoma"/>
        </w:rPr>
        <w:t>SuperMulti</w:t>
      </w:r>
      <w:proofErr w:type="spellEnd"/>
      <w:r w:rsidR="00311159" w:rsidRPr="00311159">
        <w:rPr>
          <w:rFonts w:ascii="Cambria" w:hAnsi="Cambria" w:cs="Tahoma"/>
        </w:rPr>
        <w:t xml:space="preserve"> DL Drive</w:t>
      </w:r>
    </w:p>
    <w:p w:rsidR="003A380F" w:rsidRPr="003A380F" w:rsidRDefault="003A380F" w:rsidP="00311159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 xml:space="preserve">konektivita: </w:t>
      </w:r>
      <w:r w:rsidR="00311159" w:rsidRPr="00311159">
        <w:rPr>
          <w:rFonts w:ascii="Cambria" w:hAnsi="Cambria" w:cs="Tahoma"/>
        </w:rPr>
        <w:t xml:space="preserve">802.11 b/g/n (1x1) </w:t>
      </w:r>
      <w:proofErr w:type="spellStart"/>
      <w:r w:rsidR="00311159" w:rsidRPr="00311159">
        <w:rPr>
          <w:rFonts w:ascii="Cambria" w:hAnsi="Cambria" w:cs="Tahoma"/>
        </w:rPr>
        <w:t>wi</w:t>
      </w:r>
      <w:r w:rsidR="00311159">
        <w:rPr>
          <w:rFonts w:ascii="Cambria" w:hAnsi="Cambria" w:cs="Tahoma"/>
        </w:rPr>
        <w:t>th</w:t>
      </w:r>
      <w:proofErr w:type="spellEnd"/>
      <w:r w:rsidR="00311159">
        <w:rPr>
          <w:rFonts w:ascii="Cambria" w:hAnsi="Cambria" w:cs="Tahoma"/>
        </w:rPr>
        <w:t xml:space="preserve"> </w:t>
      </w:r>
      <w:proofErr w:type="spellStart"/>
      <w:r w:rsidR="00311159">
        <w:rPr>
          <w:rFonts w:ascii="Cambria" w:hAnsi="Cambria" w:cs="Tahoma"/>
        </w:rPr>
        <w:t>Bluetooth</w:t>
      </w:r>
      <w:proofErr w:type="spellEnd"/>
      <w:r w:rsidR="00311159">
        <w:rPr>
          <w:rFonts w:ascii="Cambria" w:hAnsi="Cambria" w:cs="Tahoma"/>
        </w:rPr>
        <w:t>® v4.0 combo, Gigabit LAN</w:t>
      </w:r>
    </w:p>
    <w:p w:rsidR="003A380F" w:rsidRPr="00311159" w:rsidRDefault="003A380F" w:rsidP="00311159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11159">
        <w:rPr>
          <w:rFonts w:ascii="Cambria" w:hAnsi="Cambria" w:cs="Tahoma"/>
        </w:rPr>
        <w:t>1x VGA</w:t>
      </w:r>
      <w:r w:rsidR="00311159">
        <w:rPr>
          <w:rFonts w:ascii="Cambria" w:hAnsi="Cambria" w:cs="Tahoma"/>
        </w:rPr>
        <w:t xml:space="preserve">, 1x </w:t>
      </w:r>
      <w:r w:rsidR="00311159" w:rsidRPr="00311159">
        <w:rPr>
          <w:rFonts w:ascii="Cambria" w:hAnsi="Cambria" w:cs="Tahoma"/>
        </w:rPr>
        <w:t>HDM</w:t>
      </w:r>
      <w:r w:rsidR="00991971">
        <w:rPr>
          <w:rFonts w:ascii="Cambria" w:hAnsi="Cambria" w:cs="Tahoma"/>
        </w:rPr>
        <w:t>I</w:t>
      </w:r>
      <w:r w:rsidR="00311159">
        <w:rPr>
          <w:rFonts w:ascii="Cambria" w:hAnsi="Cambria" w:cs="Tahoma"/>
        </w:rPr>
        <w:t xml:space="preserve">, </w:t>
      </w:r>
      <w:r w:rsidRPr="00311159">
        <w:rPr>
          <w:rFonts w:ascii="Cambria" w:hAnsi="Cambria" w:cs="Tahoma"/>
        </w:rPr>
        <w:t>2</w:t>
      </w:r>
      <w:r w:rsidR="00311159">
        <w:rPr>
          <w:rFonts w:ascii="Cambria" w:hAnsi="Cambria" w:cs="Tahoma"/>
        </w:rPr>
        <w:t xml:space="preserve"> x USB 3.0, 2 x USB 2.0</w:t>
      </w:r>
    </w:p>
    <w:p w:rsidR="00812D45" w:rsidRPr="003A380F" w:rsidRDefault="00812D45" w:rsidP="00311159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>čtečka paměťových karet</w:t>
      </w:r>
      <w:r w:rsidR="003A380F" w:rsidRPr="003A380F">
        <w:rPr>
          <w:rFonts w:ascii="Cambria" w:hAnsi="Cambria" w:cs="Tahoma"/>
        </w:rPr>
        <w:t xml:space="preserve"> (</w:t>
      </w:r>
      <w:r w:rsidR="00311159" w:rsidRPr="00311159">
        <w:rPr>
          <w:rFonts w:ascii="Cambria" w:hAnsi="Cambria" w:cs="Tahoma"/>
        </w:rPr>
        <w:t xml:space="preserve">SD, SDHC, SDXC, MMC, MMC+, </w:t>
      </w:r>
      <w:proofErr w:type="spellStart"/>
      <w:r w:rsidR="00311159" w:rsidRPr="00311159">
        <w:rPr>
          <w:rFonts w:ascii="Cambria" w:hAnsi="Cambria" w:cs="Tahoma"/>
        </w:rPr>
        <w:t>Memory</w:t>
      </w:r>
      <w:proofErr w:type="spellEnd"/>
      <w:r w:rsidR="00311159" w:rsidRPr="00311159">
        <w:rPr>
          <w:rFonts w:ascii="Cambria" w:hAnsi="Cambria" w:cs="Tahoma"/>
        </w:rPr>
        <w:t xml:space="preserve"> </w:t>
      </w:r>
      <w:proofErr w:type="spellStart"/>
      <w:r w:rsidR="00311159" w:rsidRPr="00311159">
        <w:rPr>
          <w:rFonts w:ascii="Cambria" w:hAnsi="Cambria" w:cs="Tahoma"/>
        </w:rPr>
        <w:t>Stick</w:t>
      </w:r>
      <w:proofErr w:type="spellEnd"/>
      <w:r w:rsidR="00311159">
        <w:rPr>
          <w:rFonts w:ascii="Cambria" w:hAnsi="Cambria" w:cs="Tahoma"/>
        </w:rPr>
        <w:t>)</w:t>
      </w:r>
    </w:p>
    <w:p w:rsidR="00812D45" w:rsidRPr="003A380F" w:rsidRDefault="003A380F" w:rsidP="00991971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>p</w:t>
      </w:r>
      <w:r w:rsidR="00812D45" w:rsidRPr="003A380F">
        <w:rPr>
          <w:rFonts w:ascii="Cambria" w:hAnsi="Cambria" w:cs="Tahoma"/>
        </w:rPr>
        <w:t>olohovací zařízení touchpad</w:t>
      </w:r>
      <w:r w:rsidR="00991971">
        <w:rPr>
          <w:rFonts w:ascii="Cambria" w:hAnsi="Cambria" w:cs="Tahoma"/>
        </w:rPr>
        <w:t xml:space="preserve">, </w:t>
      </w:r>
      <w:r w:rsidR="00991971" w:rsidRPr="00991971">
        <w:rPr>
          <w:rFonts w:ascii="Cambria" w:hAnsi="Cambria" w:cs="Tahoma"/>
        </w:rPr>
        <w:t>čtečka otisku prstů</w:t>
      </w:r>
    </w:p>
    <w:p w:rsidR="00812D45" w:rsidRPr="003A380F" w:rsidRDefault="003A380F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</w:rPr>
        <w:t>v</w:t>
      </w:r>
      <w:r w:rsidR="00812D45" w:rsidRPr="003A380F">
        <w:rPr>
          <w:rFonts w:ascii="Cambria" w:hAnsi="Cambria" w:cs="Tahoma"/>
        </w:rPr>
        <w:t xml:space="preserve">ýdrž </w:t>
      </w:r>
      <w:r w:rsidRPr="003A380F">
        <w:rPr>
          <w:rFonts w:ascii="Cambria" w:hAnsi="Cambria" w:cs="Tahoma"/>
        </w:rPr>
        <w:t xml:space="preserve">baterie min. </w:t>
      </w:r>
      <w:r w:rsidR="00311159">
        <w:rPr>
          <w:rFonts w:ascii="Cambria" w:hAnsi="Cambria" w:cs="Tahoma"/>
        </w:rPr>
        <w:t>8</w:t>
      </w:r>
      <w:r w:rsidR="00812D45" w:rsidRPr="003A380F">
        <w:rPr>
          <w:rFonts w:ascii="Cambria" w:hAnsi="Cambria" w:cs="Tahoma"/>
        </w:rPr>
        <w:t xml:space="preserve"> hod</w:t>
      </w:r>
      <w:r>
        <w:rPr>
          <w:rFonts w:ascii="Cambria" w:hAnsi="Cambria" w:cs="Tahoma"/>
        </w:rPr>
        <w:t xml:space="preserve"> na jedno nabití, maximální hmotnost 2,</w:t>
      </w:r>
      <w:r w:rsidR="00311159">
        <w:rPr>
          <w:rFonts w:ascii="Cambria" w:hAnsi="Cambria" w:cs="Tahoma"/>
        </w:rPr>
        <w:t>5</w:t>
      </w:r>
      <w:r>
        <w:rPr>
          <w:rFonts w:ascii="Cambria" w:hAnsi="Cambria" w:cs="Tahoma"/>
        </w:rPr>
        <w:t xml:space="preserve"> kg</w:t>
      </w:r>
    </w:p>
    <w:p w:rsidR="00812D45" w:rsidRPr="003A380F" w:rsidRDefault="00311159" w:rsidP="00812D45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z</w:t>
      </w:r>
      <w:r w:rsidR="00812D45" w:rsidRPr="003A380F">
        <w:rPr>
          <w:rFonts w:ascii="Cambria" w:hAnsi="Cambria" w:cs="Tahoma"/>
        </w:rPr>
        <w:t>áruka</w:t>
      </w:r>
      <w:r>
        <w:rPr>
          <w:rFonts w:ascii="Cambria" w:hAnsi="Cambria" w:cs="Tahoma"/>
        </w:rPr>
        <w:t>:</w:t>
      </w:r>
      <w:r w:rsidR="00812D45" w:rsidRPr="003A380F">
        <w:rPr>
          <w:rFonts w:ascii="Cambria" w:hAnsi="Cambria" w:cs="Tahoma"/>
        </w:rPr>
        <w:t xml:space="preserve"> </w:t>
      </w:r>
      <w:r w:rsidR="0078294C">
        <w:rPr>
          <w:rFonts w:ascii="Cambria" w:hAnsi="Cambria" w:cs="Tahoma"/>
        </w:rPr>
        <w:t>3</w:t>
      </w:r>
      <w:r w:rsidR="00812D45" w:rsidRPr="003A380F">
        <w:rPr>
          <w:rFonts w:ascii="Cambria" w:hAnsi="Cambria" w:cs="Tahoma"/>
        </w:rPr>
        <w:t xml:space="preserve"> </w:t>
      </w:r>
      <w:r w:rsidR="0078294C">
        <w:rPr>
          <w:rFonts w:ascii="Cambria" w:hAnsi="Cambria" w:cs="Tahoma"/>
        </w:rPr>
        <w:t>roky</w:t>
      </w:r>
      <w:r>
        <w:rPr>
          <w:rFonts w:ascii="Cambria" w:hAnsi="Cambria" w:cs="Tahoma"/>
        </w:rPr>
        <w:t>, řeší dodavatel v rámci 3 pracovních dní v místě sídla zadavatele</w:t>
      </w:r>
    </w:p>
    <w:p w:rsidR="00236C9A" w:rsidRPr="003A380F" w:rsidRDefault="00236C9A" w:rsidP="00C14C62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  <w:b/>
        </w:rPr>
        <w:t>SOFTWARE</w:t>
      </w:r>
      <w:r w:rsidR="003A380F" w:rsidRPr="003A380F">
        <w:rPr>
          <w:rFonts w:ascii="Cambria" w:hAnsi="Cambria" w:cs="Tahoma"/>
          <w:b/>
          <w:vertAlign w:val="superscript"/>
          <w:lang w:val="en-GB"/>
        </w:rPr>
        <w:t>*</w:t>
      </w:r>
      <w:r w:rsidRPr="003A380F">
        <w:rPr>
          <w:rFonts w:ascii="Cambria" w:hAnsi="Cambria" w:cs="Tahoma"/>
          <w:b/>
        </w:rPr>
        <w:t xml:space="preserve">: </w:t>
      </w:r>
      <w:r w:rsidR="00C14C62" w:rsidRPr="003A380F">
        <w:rPr>
          <w:rFonts w:ascii="Cambria" w:hAnsi="Cambria" w:cs="Tahoma"/>
          <w:bCs/>
        </w:rPr>
        <w:t>Windows 8 Pro</w:t>
      </w:r>
      <w:r w:rsidR="00760297" w:rsidRPr="003A380F">
        <w:rPr>
          <w:rFonts w:ascii="Cambria" w:hAnsi="Cambria" w:cs="Tahoma"/>
          <w:bCs/>
        </w:rPr>
        <w:t xml:space="preserve"> s možností </w:t>
      </w:r>
      <w:proofErr w:type="spellStart"/>
      <w:r w:rsidR="00760297" w:rsidRPr="003A380F">
        <w:rPr>
          <w:rFonts w:ascii="Cambria" w:hAnsi="Cambria" w:cs="Tahoma"/>
          <w:bCs/>
        </w:rPr>
        <w:t>downgrade</w:t>
      </w:r>
      <w:proofErr w:type="spellEnd"/>
      <w:r w:rsidR="00760297" w:rsidRPr="003A380F">
        <w:rPr>
          <w:rFonts w:ascii="Cambria" w:hAnsi="Cambria" w:cs="Tahoma"/>
          <w:bCs/>
        </w:rPr>
        <w:t xml:space="preserve"> na Microsoft </w:t>
      </w:r>
      <w:r w:rsidR="00311159">
        <w:rPr>
          <w:rFonts w:ascii="Cambria" w:hAnsi="Cambria" w:cs="Tahoma"/>
        </w:rPr>
        <w:t>Windows 7 Pro</w:t>
      </w:r>
      <w:r w:rsidR="0064764A">
        <w:rPr>
          <w:rFonts w:ascii="Cambria" w:hAnsi="Cambria" w:cs="Tahoma"/>
        </w:rPr>
        <w:t xml:space="preserve"> (instalační média součástí dodávky)</w:t>
      </w:r>
    </w:p>
    <w:p w:rsidR="00812D45" w:rsidRPr="0078294C" w:rsidRDefault="00812D45" w:rsidP="00C14C62">
      <w:pPr>
        <w:pStyle w:val="Odstavecseseznamem"/>
        <w:numPr>
          <w:ilvl w:val="1"/>
          <w:numId w:val="15"/>
        </w:numPr>
        <w:spacing w:after="120"/>
        <w:rPr>
          <w:rFonts w:ascii="Cambria" w:hAnsi="Cambria" w:cs="Tahoma"/>
        </w:rPr>
      </w:pPr>
      <w:r w:rsidRPr="003A380F">
        <w:rPr>
          <w:rFonts w:ascii="Cambria" w:hAnsi="Cambria" w:cs="Tahoma"/>
          <w:b/>
        </w:rPr>
        <w:t>SOFTWARE</w:t>
      </w:r>
      <w:r w:rsidR="003A380F" w:rsidRPr="003A380F">
        <w:rPr>
          <w:rFonts w:ascii="Cambria" w:hAnsi="Cambria" w:cs="Tahoma"/>
          <w:b/>
          <w:vertAlign w:val="superscript"/>
        </w:rPr>
        <w:t>*</w:t>
      </w:r>
      <w:r w:rsidRPr="003A380F">
        <w:rPr>
          <w:rFonts w:ascii="Cambria" w:hAnsi="Cambria" w:cs="Tahoma"/>
          <w:b/>
        </w:rPr>
        <w:t xml:space="preserve">: </w:t>
      </w:r>
      <w:r w:rsidR="00C14C62" w:rsidRPr="003A380F">
        <w:rPr>
          <w:rFonts w:ascii="Cambria" w:hAnsi="Cambria" w:cs="Tahoma"/>
        </w:rPr>
        <w:t xml:space="preserve">Microsoft </w:t>
      </w:r>
      <w:r w:rsidR="00C14C62" w:rsidRPr="003A380F">
        <w:rPr>
          <w:rFonts w:ascii="Cambria" w:hAnsi="Cambria" w:cs="Tahoma"/>
          <w:bCs/>
        </w:rPr>
        <w:t xml:space="preserve">Office Standard 2013 </w:t>
      </w:r>
      <w:r w:rsidR="00C14C62" w:rsidRPr="003A380F">
        <w:rPr>
          <w:rFonts w:ascii="Cambria" w:hAnsi="Cambria" w:cs="Tahoma"/>
          <w:bCs/>
          <w:i/>
        </w:rPr>
        <w:t>(multilicenční program pro školy)</w:t>
      </w:r>
    </w:p>
    <w:p w:rsidR="0078294C" w:rsidRPr="0078294C" w:rsidRDefault="0078294C" w:rsidP="0078294C">
      <w:pPr>
        <w:spacing w:after="120"/>
        <w:rPr>
          <w:rFonts w:ascii="Cambria" w:hAnsi="Cambria" w:cs="Tahoma"/>
        </w:rPr>
      </w:pPr>
    </w:p>
    <w:p w:rsidR="0078294C" w:rsidRPr="0078294C" w:rsidRDefault="0078294C" w:rsidP="0078294C">
      <w:pPr>
        <w:spacing w:after="120"/>
        <w:jc w:val="both"/>
        <w:rPr>
          <w:rFonts w:ascii="Cambria" w:hAnsi="Cambria" w:cs="Tahoma"/>
          <w:i/>
        </w:rPr>
      </w:pPr>
      <w:r w:rsidRPr="0078294C">
        <w:rPr>
          <w:rFonts w:ascii="Cambria" w:hAnsi="Cambria" w:cs="Tahoma"/>
          <w:i/>
        </w:rPr>
        <w:t>*Požadavky na operační systém</w:t>
      </w:r>
      <w:r w:rsidR="00550C6D">
        <w:rPr>
          <w:rFonts w:ascii="Cambria" w:hAnsi="Cambria" w:cs="Tahoma"/>
          <w:i/>
        </w:rPr>
        <w:t xml:space="preserve"> a kancelářský balík</w:t>
      </w:r>
      <w:r w:rsidRPr="0078294C">
        <w:rPr>
          <w:rFonts w:ascii="Cambria" w:hAnsi="Cambria" w:cs="Tahoma"/>
          <w:i/>
        </w:rPr>
        <w:t xml:space="preserve"> obsahují konkrétní specifikaci produktu a to z důvodu zajištění kompatibility se SW zadavatele, který je již vlastněn nebo bude nakupován.</w:t>
      </w:r>
    </w:p>
    <w:p w:rsidR="003A380F" w:rsidRDefault="00311159" w:rsidP="0078294C">
      <w:pPr>
        <w:spacing w:after="120"/>
        <w:jc w:val="both"/>
        <w:rPr>
          <w:rFonts w:ascii="Cambria" w:hAnsi="Cambria" w:cs="Tahoma"/>
          <w:i/>
        </w:rPr>
      </w:pPr>
      <w:r w:rsidRPr="00311159">
        <w:rPr>
          <w:rFonts w:ascii="Cambria" w:hAnsi="Cambria" w:cs="Tahoma"/>
          <w:i/>
        </w:rPr>
        <w:t xml:space="preserve">Notebooky musí být </w:t>
      </w:r>
      <w:r w:rsidRPr="00311159">
        <w:rPr>
          <w:rFonts w:ascii="Cambria" w:hAnsi="Cambria" w:cs="Tahoma"/>
          <w:b/>
          <w:i/>
          <w:u w:val="single"/>
        </w:rPr>
        <w:t>nové</w:t>
      </w:r>
      <w:r>
        <w:rPr>
          <w:rFonts w:ascii="Cambria" w:hAnsi="Cambria" w:cs="Tahoma"/>
          <w:i/>
        </w:rPr>
        <w:t xml:space="preserve"> (ne použité nebo repasované) a </w:t>
      </w:r>
      <w:r w:rsidRPr="0078294C">
        <w:rPr>
          <w:rFonts w:ascii="Cambria" w:hAnsi="Cambria" w:cs="Tahoma"/>
          <w:b/>
          <w:i/>
          <w:u w:val="single"/>
        </w:rPr>
        <w:t>dodány jako funkční celek</w:t>
      </w:r>
      <w:r w:rsidRPr="00311159">
        <w:rPr>
          <w:rFonts w:ascii="Cambria" w:hAnsi="Cambria" w:cs="Tahoma"/>
          <w:i/>
        </w:rPr>
        <w:t xml:space="preserve"> dle minimálních požadavků na parametry notebooku v zadávací dokumentaci – příloha č. 1. Dále si dovolím upozornit, že dodavatel musí mít možnost licence nakoupit v rámci multilicenčního programu naší afilační smlouvy v programu </w:t>
      </w:r>
      <w:proofErr w:type="spellStart"/>
      <w:r w:rsidRPr="00311159">
        <w:rPr>
          <w:rFonts w:ascii="Cambria" w:hAnsi="Cambria" w:cs="Tahoma"/>
          <w:i/>
        </w:rPr>
        <w:t>Select</w:t>
      </w:r>
      <w:proofErr w:type="spellEnd"/>
      <w:r w:rsidRPr="00311159">
        <w:rPr>
          <w:rFonts w:ascii="Cambria" w:hAnsi="Cambria" w:cs="Tahoma"/>
          <w:i/>
        </w:rPr>
        <w:t xml:space="preserve"> Plus a zanést nákup do „</w:t>
      </w:r>
      <w:proofErr w:type="spellStart"/>
      <w:r w:rsidRPr="00311159">
        <w:rPr>
          <w:rFonts w:ascii="Cambria" w:hAnsi="Cambria" w:cs="Tahoma"/>
          <w:i/>
        </w:rPr>
        <w:t>Volume</w:t>
      </w:r>
      <w:proofErr w:type="spellEnd"/>
      <w:r w:rsidRPr="00311159">
        <w:rPr>
          <w:rFonts w:ascii="Cambria" w:hAnsi="Cambria" w:cs="Tahoma"/>
          <w:i/>
        </w:rPr>
        <w:t xml:space="preserve"> </w:t>
      </w:r>
      <w:proofErr w:type="spellStart"/>
      <w:r w:rsidRPr="00311159">
        <w:rPr>
          <w:rFonts w:ascii="Cambria" w:hAnsi="Cambria" w:cs="Tahoma"/>
          <w:i/>
        </w:rPr>
        <w:t>Licensing</w:t>
      </w:r>
      <w:proofErr w:type="spellEnd"/>
      <w:r w:rsidRPr="00311159">
        <w:rPr>
          <w:rFonts w:ascii="Cambria" w:hAnsi="Cambria" w:cs="Tahoma"/>
          <w:i/>
        </w:rPr>
        <w:t xml:space="preserve"> </w:t>
      </w:r>
      <w:proofErr w:type="spellStart"/>
      <w:r w:rsidRPr="00311159">
        <w:rPr>
          <w:rFonts w:ascii="Cambria" w:hAnsi="Cambria" w:cs="Tahoma"/>
          <w:i/>
        </w:rPr>
        <w:t>Service</w:t>
      </w:r>
      <w:proofErr w:type="spellEnd"/>
      <w:r w:rsidRPr="00311159">
        <w:rPr>
          <w:rFonts w:ascii="Cambria" w:hAnsi="Cambria" w:cs="Tahoma"/>
          <w:i/>
        </w:rPr>
        <w:t xml:space="preserve"> Center“ společnosti Microsoft (VLSC).</w:t>
      </w:r>
    </w:p>
    <w:p w:rsidR="003A380F" w:rsidRDefault="0078294C" w:rsidP="0078294C">
      <w:pPr>
        <w:spacing w:after="120"/>
        <w:jc w:val="both"/>
        <w:rPr>
          <w:rFonts w:ascii="Cambria" w:hAnsi="Cambria" w:cs="Tahoma"/>
          <w:i/>
        </w:rPr>
      </w:pPr>
      <w:r w:rsidRPr="0078294C">
        <w:rPr>
          <w:rFonts w:ascii="Cambria" w:hAnsi="Cambria" w:cs="Tahoma"/>
          <w:i/>
        </w:rPr>
        <w:lastRenderedPageBreak/>
        <w:t>Pokud jsou rámci specifikace použity požadavky nebo odkazy na obchodní firmy, názvy nebo jména a příjmení, specifická označení zboží a služeb, které platí pro určitou osobu, popřípadě její organizační složku, za příznačné, patenty na vynálezy, užitné vzory, průmyslové vzory, ochranné známky nebo označení původu, je uchazeč oprávněn navrhnout i jiné, technicky a kvalitativně obdobné řešení s obdobnými funkčními vlastnostmi, které musí splňovat technické a funkční požadavky zadavatele.</w:t>
      </w:r>
    </w:p>
    <w:p w:rsidR="000318DB" w:rsidRPr="003A380F" w:rsidRDefault="000318DB" w:rsidP="0078294C">
      <w:pPr>
        <w:spacing w:after="120"/>
        <w:jc w:val="both"/>
        <w:rPr>
          <w:rFonts w:ascii="Cambria" w:hAnsi="Cambria" w:cs="Tahoma"/>
          <w:i/>
        </w:rPr>
      </w:pPr>
      <w:r>
        <w:rPr>
          <w:rFonts w:ascii="Cambria" w:hAnsi="Cambria" w:cs="Tahoma"/>
          <w:i/>
        </w:rPr>
        <w:t xml:space="preserve">Zadavatel vyžaduje fyzickou instalaci </w:t>
      </w:r>
      <w:r w:rsidR="0064764A">
        <w:rPr>
          <w:rFonts w:ascii="Cambria" w:hAnsi="Cambria" w:cs="Tahoma"/>
          <w:i/>
        </w:rPr>
        <w:t xml:space="preserve">předmětu plnění </w:t>
      </w:r>
      <w:r>
        <w:rPr>
          <w:rFonts w:ascii="Cambria" w:hAnsi="Cambria" w:cs="Tahoma"/>
          <w:i/>
        </w:rPr>
        <w:t>v místě sídla zadavatele dodava</w:t>
      </w:r>
      <w:r w:rsidR="0064764A">
        <w:rPr>
          <w:rFonts w:ascii="Cambria" w:hAnsi="Cambria" w:cs="Tahoma"/>
          <w:i/>
        </w:rPr>
        <w:t>telem včetně začlenění notebooků</w:t>
      </w:r>
      <w:r>
        <w:rPr>
          <w:rFonts w:ascii="Cambria" w:hAnsi="Cambria" w:cs="Tahoma"/>
          <w:i/>
        </w:rPr>
        <w:t xml:space="preserve"> do stávající infrastruktury počítačové sítě </w:t>
      </w:r>
      <w:r w:rsidR="00550C6D">
        <w:rPr>
          <w:rFonts w:ascii="Cambria" w:hAnsi="Cambria" w:cs="Tahoma"/>
          <w:i/>
        </w:rPr>
        <w:t xml:space="preserve">zadavatele </w:t>
      </w:r>
      <w:r>
        <w:rPr>
          <w:rFonts w:ascii="Cambria" w:hAnsi="Cambria" w:cs="Tahoma"/>
          <w:i/>
        </w:rPr>
        <w:t xml:space="preserve">– </w:t>
      </w:r>
      <w:r w:rsidR="00550C6D">
        <w:rPr>
          <w:rFonts w:ascii="Cambria" w:hAnsi="Cambria" w:cs="Tahoma"/>
          <w:i/>
        </w:rPr>
        <w:t>činnosti spojené s</w:t>
      </w:r>
      <w:r w:rsidR="00FD03B3">
        <w:rPr>
          <w:rFonts w:ascii="Cambria" w:hAnsi="Cambria" w:cs="Tahoma"/>
          <w:i/>
        </w:rPr>
        <w:t> </w:t>
      </w:r>
      <w:r>
        <w:rPr>
          <w:rFonts w:ascii="Cambria" w:hAnsi="Cambria" w:cs="Tahoma"/>
          <w:i/>
        </w:rPr>
        <w:t>přihlášení</w:t>
      </w:r>
      <w:r w:rsidR="00550C6D">
        <w:rPr>
          <w:rFonts w:ascii="Cambria" w:hAnsi="Cambria" w:cs="Tahoma"/>
          <w:i/>
        </w:rPr>
        <w:t>m</w:t>
      </w:r>
      <w:r w:rsidR="00FD03B3">
        <w:rPr>
          <w:rFonts w:ascii="Cambria" w:hAnsi="Cambria" w:cs="Tahoma"/>
          <w:i/>
        </w:rPr>
        <w:t xml:space="preserve"> zařízení</w:t>
      </w:r>
      <w:r>
        <w:rPr>
          <w:rFonts w:ascii="Cambria" w:hAnsi="Cambria" w:cs="Tahoma"/>
          <w:i/>
        </w:rPr>
        <w:t xml:space="preserve"> do domény.</w:t>
      </w:r>
    </w:p>
    <w:p w:rsidR="00812D45" w:rsidRPr="00904779" w:rsidRDefault="00904779" w:rsidP="006B4C25">
      <w:pPr>
        <w:spacing w:after="120"/>
        <w:jc w:val="center"/>
        <w:rPr>
          <w:rFonts w:ascii="Cambria" w:hAnsi="Cambria" w:cs="Tahoma"/>
          <w:sz w:val="36"/>
          <w:szCs w:val="36"/>
        </w:rPr>
      </w:pPr>
      <w:r>
        <w:rPr>
          <w:rFonts w:ascii="Cambria" w:hAnsi="Cambria" w:cs="Tahoma"/>
          <w:sz w:val="36"/>
          <w:szCs w:val="36"/>
        </w:rPr>
        <w:br w:type="page"/>
      </w:r>
      <w:r w:rsidR="00812D45" w:rsidRPr="00D52E38">
        <w:rPr>
          <w:rFonts w:ascii="Cambria" w:hAnsi="Cambria" w:cs="Tahoma"/>
          <w:b/>
          <w:sz w:val="36"/>
          <w:szCs w:val="36"/>
        </w:rPr>
        <w:lastRenderedPageBreak/>
        <w:t xml:space="preserve">ODDÍL </w:t>
      </w:r>
      <w:r w:rsidR="00812D45">
        <w:rPr>
          <w:rFonts w:ascii="Cambria" w:hAnsi="Cambria" w:cs="Tahoma"/>
          <w:b/>
          <w:sz w:val="36"/>
          <w:szCs w:val="36"/>
        </w:rPr>
        <w:t>B</w:t>
      </w:r>
    </w:p>
    <w:p w:rsidR="00812D45" w:rsidRPr="00D16A9C" w:rsidRDefault="00812D45" w:rsidP="00812D45">
      <w:pPr>
        <w:spacing w:after="120"/>
        <w:ind w:left="714"/>
        <w:rPr>
          <w:rFonts w:ascii="Cambria" w:hAnsi="Cambria" w:cs="Tahoma"/>
          <w:b/>
          <w:sz w:val="22"/>
          <w:szCs w:val="28"/>
        </w:rPr>
      </w:pPr>
    </w:p>
    <w:p w:rsidR="00812D45" w:rsidRDefault="00A53DB4" w:rsidP="00812D45">
      <w:pPr>
        <w:spacing w:after="120"/>
        <w:ind w:left="720"/>
        <w:jc w:val="center"/>
        <w:rPr>
          <w:rFonts w:ascii="Cambria" w:hAnsi="Cambria" w:cs="Tahoma"/>
          <w:b/>
          <w:sz w:val="32"/>
          <w:szCs w:val="36"/>
        </w:rPr>
      </w:pPr>
      <w:r>
        <w:rPr>
          <w:rFonts w:ascii="Cambria" w:hAnsi="Cambria" w:cs="Tahoma"/>
          <w:b/>
          <w:sz w:val="32"/>
          <w:szCs w:val="36"/>
        </w:rPr>
        <w:t>5 sad</w:t>
      </w:r>
      <w:r w:rsidR="00812D45" w:rsidRPr="00812D45">
        <w:rPr>
          <w:rFonts w:ascii="Cambria" w:hAnsi="Cambria" w:cs="Tahoma"/>
          <w:b/>
          <w:sz w:val="32"/>
          <w:szCs w:val="36"/>
        </w:rPr>
        <w:t xml:space="preserve"> měřících sond,</w:t>
      </w:r>
      <w:r w:rsidR="00812D45">
        <w:rPr>
          <w:rFonts w:ascii="Cambria" w:hAnsi="Cambria" w:cs="Tahoma"/>
          <w:b/>
          <w:sz w:val="32"/>
          <w:szCs w:val="36"/>
        </w:rPr>
        <w:t xml:space="preserve"> </w:t>
      </w:r>
      <w:r w:rsidR="00812D45">
        <w:rPr>
          <w:rFonts w:ascii="Cambria" w:hAnsi="Cambria" w:cs="Tahoma"/>
          <w:b/>
          <w:sz w:val="32"/>
          <w:szCs w:val="36"/>
        </w:rPr>
        <w:br/>
      </w:r>
      <w:r w:rsidR="001C4909" w:rsidRPr="001C4909">
        <w:rPr>
          <w:rFonts w:ascii="Cambria" w:hAnsi="Cambria" w:cs="Tahoma"/>
          <w:b/>
          <w:sz w:val="32"/>
          <w:szCs w:val="36"/>
        </w:rPr>
        <w:t>dataprojektor pevně instalovaný, ozvučení vč. DVD</w:t>
      </w:r>
    </w:p>
    <w:p w:rsidR="00812D45" w:rsidRPr="00812D45" w:rsidRDefault="00812D45" w:rsidP="00812D45">
      <w:pPr>
        <w:spacing w:after="120"/>
        <w:ind w:left="720"/>
        <w:jc w:val="center"/>
        <w:rPr>
          <w:rFonts w:ascii="Cambria" w:hAnsi="Cambria" w:cs="Tahoma"/>
          <w:b/>
          <w:sz w:val="32"/>
          <w:szCs w:val="36"/>
        </w:rPr>
      </w:pPr>
    </w:p>
    <w:p w:rsidR="00812D45" w:rsidRPr="001C4909" w:rsidRDefault="00812D45" w:rsidP="001C4909">
      <w:pPr>
        <w:pStyle w:val="Odstavecseseznamem"/>
        <w:numPr>
          <w:ilvl w:val="0"/>
          <w:numId w:val="32"/>
        </w:numPr>
        <w:spacing w:after="120"/>
        <w:rPr>
          <w:rFonts w:ascii="Cambria" w:hAnsi="Cambria" w:cs="Tahoma"/>
          <w:b/>
          <w:sz w:val="28"/>
        </w:rPr>
      </w:pPr>
      <w:r w:rsidRPr="001C4909">
        <w:rPr>
          <w:rFonts w:ascii="Cambria" w:hAnsi="Cambria" w:cs="Tahoma"/>
          <w:b/>
          <w:sz w:val="28"/>
        </w:rPr>
        <w:t xml:space="preserve">požadavky na </w:t>
      </w:r>
      <w:r w:rsidR="00A53DB4" w:rsidRPr="001C4909">
        <w:rPr>
          <w:rFonts w:ascii="Cambria" w:hAnsi="Cambria" w:cs="Tahoma"/>
          <w:b/>
          <w:sz w:val="28"/>
        </w:rPr>
        <w:t>5 sad</w:t>
      </w:r>
      <w:r w:rsidRPr="001C4909">
        <w:rPr>
          <w:rFonts w:ascii="Cambria" w:hAnsi="Cambria" w:cs="Tahoma"/>
          <w:b/>
          <w:sz w:val="28"/>
        </w:rPr>
        <w:t xml:space="preserve"> měřících sond: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170474">
        <w:rPr>
          <w:rFonts w:asciiTheme="majorHAnsi" w:hAnsiTheme="majorHAnsi" w:cs="Tahoma"/>
          <w:b/>
          <w:sz w:val="28"/>
          <w:u w:val="single"/>
        </w:rPr>
        <w:t>software pro tvorbu digi</w:t>
      </w:r>
      <w:r>
        <w:rPr>
          <w:rFonts w:asciiTheme="majorHAnsi" w:hAnsiTheme="majorHAnsi" w:cs="Tahoma"/>
          <w:b/>
          <w:sz w:val="28"/>
          <w:u w:val="single"/>
        </w:rPr>
        <w:t>tálních učebních materiálů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licence pro všechny počítače na škole, pro počítače studentů doma a licence pro počítače učitelů doma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software musí být plně kompatibilní s interaktivními učebnicemi na škole, dále musí být plně kompatibilní se stávajícím softwarem inter</w:t>
      </w:r>
      <w:r w:rsidR="0032519E">
        <w:rPr>
          <w:rFonts w:asciiTheme="majorHAnsi" w:hAnsiTheme="majorHAnsi" w:cs="Tahoma"/>
        </w:rPr>
        <w:t>aktivních tabulí SMART Notebook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součástí softwaru musí být autorský software na tvorbu </w:t>
      </w:r>
      <w:r w:rsidR="0032519E" w:rsidRPr="00170474">
        <w:rPr>
          <w:rFonts w:asciiTheme="majorHAnsi" w:hAnsiTheme="majorHAnsi" w:cs="Tahoma"/>
        </w:rPr>
        <w:t>interaktivních</w:t>
      </w:r>
      <w:r w:rsidRPr="00170474">
        <w:rPr>
          <w:rFonts w:asciiTheme="majorHAnsi" w:hAnsiTheme="majorHAnsi" w:cs="Tahoma"/>
        </w:rPr>
        <w:t xml:space="preserve"> hodin (DUM), dále musí obsahovat autorský software ve speciální verzi pro studenty a hlasovací systém pro celou třídu. Hlasovac</w:t>
      </w:r>
      <w:r w:rsidR="0032519E">
        <w:rPr>
          <w:rFonts w:asciiTheme="majorHAnsi" w:hAnsiTheme="majorHAnsi" w:cs="Tahoma"/>
        </w:rPr>
        <w:t xml:space="preserve">í systém musí fungovat bez el. </w:t>
      </w:r>
      <w:proofErr w:type="spellStart"/>
      <w:r w:rsidR="0032519E">
        <w:rPr>
          <w:rFonts w:asciiTheme="majorHAnsi" w:hAnsiTheme="majorHAnsi" w:cs="Tahoma"/>
        </w:rPr>
        <w:t>h</w:t>
      </w:r>
      <w:r w:rsidRPr="00170474">
        <w:rPr>
          <w:rFonts w:asciiTheme="majorHAnsi" w:hAnsiTheme="majorHAnsi" w:cs="Tahoma"/>
        </w:rPr>
        <w:t>lasovátek</w:t>
      </w:r>
      <w:proofErr w:type="spellEnd"/>
      <w:r w:rsidRPr="00170474">
        <w:rPr>
          <w:rFonts w:asciiTheme="majorHAnsi" w:hAnsiTheme="majorHAnsi" w:cs="Tahoma"/>
        </w:rPr>
        <w:t>. Hlas</w:t>
      </w:r>
      <w:r w:rsidR="0032519E">
        <w:rPr>
          <w:rFonts w:asciiTheme="majorHAnsi" w:hAnsiTheme="majorHAnsi" w:cs="Tahoma"/>
        </w:rPr>
        <w:t>ování probíhá přes obrazovky notebooků</w:t>
      </w:r>
    </w:p>
    <w:p w:rsidR="00170474" w:rsidRPr="00170474" w:rsidRDefault="0032519E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software</w:t>
      </w:r>
      <w:r w:rsidR="00170474" w:rsidRPr="00170474">
        <w:rPr>
          <w:rFonts w:asciiTheme="majorHAnsi" w:hAnsiTheme="majorHAnsi" w:cs="Tahoma"/>
        </w:rPr>
        <w:t xml:space="preserve"> musí </w:t>
      </w:r>
      <w:r w:rsidRPr="00170474">
        <w:rPr>
          <w:rFonts w:asciiTheme="majorHAnsi" w:hAnsiTheme="majorHAnsi" w:cs="Tahoma"/>
        </w:rPr>
        <w:t>umožňovat, aby</w:t>
      </w:r>
      <w:r w:rsidR="00170474" w:rsidRPr="00170474">
        <w:rPr>
          <w:rFonts w:asciiTheme="majorHAnsi" w:hAnsiTheme="majorHAnsi" w:cs="Tahoma"/>
        </w:rPr>
        <w:t xml:space="preserve"> mohl učitel převzít ovládání vše</w:t>
      </w:r>
      <w:r>
        <w:rPr>
          <w:rFonts w:asciiTheme="majorHAnsi" w:hAnsiTheme="majorHAnsi" w:cs="Tahoma"/>
        </w:rPr>
        <w:t xml:space="preserve"> note</w:t>
      </w:r>
      <w:r w:rsidR="00170474" w:rsidRPr="00170474">
        <w:rPr>
          <w:rFonts w:asciiTheme="majorHAnsi" w:hAnsiTheme="majorHAnsi" w:cs="Tahoma"/>
        </w:rPr>
        <w:t>booků ve třídě, monitorovat práce studentů, p</w:t>
      </w:r>
      <w:r>
        <w:rPr>
          <w:rFonts w:asciiTheme="majorHAnsi" w:hAnsiTheme="majorHAnsi" w:cs="Tahoma"/>
        </w:rPr>
        <w:t>řepínat jednotlivé obrazovky note</w:t>
      </w:r>
      <w:r w:rsidR="00170474" w:rsidRPr="00170474">
        <w:rPr>
          <w:rFonts w:asciiTheme="majorHAnsi" w:hAnsiTheme="majorHAnsi" w:cs="Tahoma"/>
        </w:rPr>
        <w:t>booků na interaktivní tabuli</w:t>
      </w:r>
    </w:p>
    <w:p w:rsidR="00170474" w:rsidRPr="00170474" w:rsidRDefault="0032519E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propojení note</w:t>
      </w:r>
      <w:r w:rsidR="00170474" w:rsidRPr="00170474">
        <w:rPr>
          <w:rFonts w:asciiTheme="majorHAnsi" w:hAnsiTheme="majorHAnsi" w:cs="Tahoma"/>
        </w:rPr>
        <w:t>booků musí fungovat jak přes LAN tak přes Wi-Fi</w:t>
      </w:r>
    </w:p>
    <w:p w:rsidR="00170474" w:rsidRPr="00170474" w:rsidRDefault="00170474" w:rsidP="00170474">
      <w:pPr>
        <w:pStyle w:val="Odstavecseseznamem"/>
        <w:numPr>
          <w:ilvl w:val="0"/>
          <w:numId w:val="27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učitel má možno</w:t>
      </w:r>
      <w:r w:rsidR="0032519E">
        <w:rPr>
          <w:rFonts w:asciiTheme="majorHAnsi" w:hAnsiTheme="majorHAnsi" w:cs="Tahoma"/>
        </w:rPr>
        <w:t>st posílat všem studentům do note</w:t>
      </w:r>
      <w:r w:rsidRPr="00170474">
        <w:rPr>
          <w:rFonts w:asciiTheme="majorHAnsi" w:hAnsiTheme="majorHAnsi" w:cs="Tahoma"/>
        </w:rPr>
        <w:t>booků on-line připravené hodiny, sou</w:t>
      </w:r>
      <w:r w:rsidR="0032519E">
        <w:rPr>
          <w:rFonts w:asciiTheme="majorHAnsi" w:hAnsiTheme="majorHAnsi" w:cs="Tahoma"/>
        </w:rPr>
        <w:t>bory, videa, zvuky, atd.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t>sada čidel na výuku fyziky 1x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pohybu - rozsah 0,15-8</w:t>
      </w:r>
      <w:r w:rsidR="003251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 xml:space="preserve">m, </w:t>
      </w:r>
      <w:r w:rsidR="0032519E">
        <w:rPr>
          <w:rFonts w:asciiTheme="majorHAnsi" w:hAnsiTheme="majorHAnsi" w:cs="Tahoma"/>
        </w:rPr>
        <w:t>rozlišení 1 mm, frekvence 50 Hz,</w:t>
      </w:r>
      <w:r w:rsidRPr="00170474">
        <w:rPr>
          <w:rFonts w:asciiTheme="majorHAnsi" w:hAnsiTheme="majorHAnsi" w:cs="Tahoma"/>
        </w:rPr>
        <w:t xml:space="preserve"> </w:t>
      </w:r>
      <w:r w:rsidR="0032519E">
        <w:rPr>
          <w:rFonts w:asciiTheme="majorHAnsi" w:hAnsiTheme="majorHAnsi" w:cs="Tahoma"/>
        </w:rPr>
        <w:t>m</w:t>
      </w:r>
      <w:r w:rsidRPr="00170474">
        <w:rPr>
          <w:rFonts w:asciiTheme="majorHAnsi" w:hAnsiTheme="majorHAnsi" w:cs="Tahoma"/>
        </w:rPr>
        <w:t>ěření vzdálenosti, rychlosti a zrychlení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síly - rozsah -50N+50N, rozlišení 0,03N, max. frekvence snímání 1000Hz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hluku - rozsah u mluveného slova 30-70</w:t>
      </w:r>
      <w:r w:rsidR="006010ED">
        <w:rPr>
          <w:rFonts w:asciiTheme="majorHAnsi" w:hAnsiTheme="majorHAnsi" w:cs="Tahoma"/>
        </w:rPr>
        <w:t xml:space="preserve"> dB</w:t>
      </w:r>
      <w:r w:rsidRPr="00170474">
        <w:rPr>
          <w:rFonts w:asciiTheme="majorHAnsi" w:hAnsiTheme="majorHAnsi" w:cs="Tahoma"/>
        </w:rPr>
        <w:t>, rozlišení 0,1</w:t>
      </w:r>
      <w:r w:rsidR="006010ED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dB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magnetického pole - rozsah -+1000 gauss, max. frekvence 20 H</w:t>
      </w:r>
      <w:r w:rsidR="0032519E">
        <w:rPr>
          <w:rFonts w:asciiTheme="majorHAnsi" w:hAnsiTheme="majorHAnsi" w:cs="Tahoma"/>
        </w:rPr>
        <w:t>z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el. napětí a proudu - rozsah napětí +-10V, rozsah proudu +- 1A, max. vzorkovací frekvence 1 kHz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rotace - rozlišení 0,02 </w:t>
      </w:r>
      <w:r w:rsidR="0032519E">
        <w:rPr>
          <w:rFonts w:asciiTheme="majorHAnsi" w:hAnsiTheme="majorHAnsi" w:cs="Tahoma"/>
        </w:rPr>
        <w:t xml:space="preserve">mm, max. frekvence rotace 30 </w:t>
      </w:r>
      <w:proofErr w:type="spellStart"/>
      <w:r w:rsidR="0032519E">
        <w:rPr>
          <w:rFonts w:asciiTheme="majorHAnsi" w:hAnsiTheme="majorHAnsi" w:cs="Tahoma"/>
        </w:rPr>
        <w:t>ot</w:t>
      </w:r>
      <w:proofErr w:type="spellEnd"/>
      <w:r w:rsidRPr="00170474">
        <w:rPr>
          <w:rFonts w:asciiTheme="majorHAnsi" w:hAnsiTheme="majorHAnsi" w:cs="Tahoma"/>
        </w:rPr>
        <w:t>./s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</w:t>
      </w:r>
      <w:proofErr w:type="spellStart"/>
      <w:r w:rsidRPr="00170474">
        <w:rPr>
          <w:rFonts w:asciiTheme="majorHAnsi" w:hAnsiTheme="majorHAnsi" w:cs="Tahoma"/>
        </w:rPr>
        <w:t>abs</w:t>
      </w:r>
      <w:proofErr w:type="spellEnd"/>
      <w:r w:rsidRPr="00170474">
        <w:rPr>
          <w:rFonts w:asciiTheme="majorHAnsi" w:hAnsiTheme="majorHAnsi" w:cs="Tahoma"/>
        </w:rPr>
        <w:t xml:space="preserve">. </w:t>
      </w:r>
      <w:r w:rsidR="0032519E">
        <w:rPr>
          <w:rFonts w:asciiTheme="majorHAnsi" w:hAnsiTheme="majorHAnsi" w:cs="Tahoma"/>
        </w:rPr>
        <w:t>t</w:t>
      </w:r>
      <w:r w:rsidRPr="00170474">
        <w:rPr>
          <w:rFonts w:asciiTheme="majorHAnsi" w:hAnsiTheme="majorHAnsi" w:cs="Tahoma"/>
        </w:rPr>
        <w:t xml:space="preserve">laku a teploty - tlak 0 až 700 </w:t>
      </w:r>
      <w:proofErr w:type="spellStart"/>
      <w:r w:rsidRPr="00170474">
        <w:rPr>
          <w:rFonts w:asciiTheme="majorHAnsi" w:hAnsiTheme="majorHAnsi" w:cs="Tahoma"/>
        </w:rPr>
        <w:t>kPa</w:t>
      </w:r>
      <w:proofErr w:type="spellEnd"/>
      <w:r w:rsidRPr="00170474">
        <w:rPr>
          <w:rFonts w:asciiTheme="majorHAnsi" w:hAnsiTheme="majorHAnsi" w:cs="Tahoma"/>
        </w:rPr>
        <w:t xml:space="preserve">, teplota -10 až 70 </w:t>
      </w:r>
      <w:r w:rsidR="003251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>, možnost měřit C, K a F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nerezové </w:t>
      </w:r>
      <w:proofErr w:type="spellStart"/>
      <w:r w:rsidRPr="00170474">
        <w:rPr>
          <w:rFonts w:asciiTheme="majorHAnsi" w:hAnsiTheme="majorHAnsi" w:cs="Tahoma"/>
        </w:rPr>
        <w:t>tepl</w:t>
      </w:r>
      <w:proofErr w:type="spellEnd"/>
      <w:r w:rsidRPr="00170474">
        <w:rPr>
          <w:rFonts w:asciiTheme="majorHAnsi" w:hAnsiTheme="majorHAnsi" w:cs="Tahoma"/>
        </w:rPr>
        <w:t xml:space="preserve">. čidlo - teplota -35 až +135 </w:t>
      </w:r>
      <w:r w:rsidR="0032519E">
        <w:rPr>
          <w:rFonts w:asciiTheme="majorHAnsi" w:hAnsiTheme="majorHAnsi" w:cs="Tahoma"/>
        </w:rPr>
        <w:t>°C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digitální převodník -</w:t>
      </w:r>
      <w:r w:rsidR="003251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digitální převodník, který umožňuje připojení analogových senzorů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vysoce citlivý svět. senzor - snímací prvek Si PIN fotodioda, spektrální odezva 320</w:t>
      </w:r>
      <w:r w:rsidR="0032519E">
        <w:rPr>
          <w:rFonts w:asciiTheme="majorHAnsi" w:hAnsiTheme="majorHAnsi" w:cs="Tahoma"/>
        </w:rPr>
        <w:t xml:space="preserve"> </w:t>
      </w:r>
      <w:proofErr w:type="spellStart"/>
      <w:r w:rsidRPr="00170474">
        <w:rPr>
          <w:rFonts w:asciiTheme="majorHAnsi" w:hAnsiTheme="majorHAnsi" w:cs="Tahoma"/>
        </w:rPr>
        <w:t>nm</w:t>
      </w:r>
      <w:proofErr w:type="spellEnd"/>
      <w:r w:rsidRPr="00170474">
        <w:rPr>
          <w:rFonts w:asciiTheme="majorHAnsi" w:hAnsiTheme="majorHAnsi" w:cs="Tahoma"/>
        </w:rPr>
        <w:t xml:space="preserve"> až 1100</w:t>
      </w:r>
      <w:r w:rsidR="0032519E">
        <w:rPr>
          <w:rFonts w:asciiTheme="majorHAnsi" w:hAnsiTheme="majorHAnsi" w:cs="Tahoma"/>
        </w:rPr>
        <w:t> </w:t>
      </w:r>
      <w:proofErr w:type="spellStart"/>
      <w:r w:rsidRPr="00170474">
        <w:rPr>
          <w:rFonts w:asciiTheme="majorHAnsi" w:hAnsiTheme="majorHAnsi" w:cs="Tahoma"/>
        </w:rPr>
        <w:t>nm</w:t>
      </w:r>
      <w:proofErr w:type="spellEnd"/>
      <w:r w:rsidRPr="00170474">
        <w:rPr>
          <w:rFonts w:asciiTheme="majorHAnsi" w:hAnsiTheme="majorHAnsi" w:cs="Tahoma"/>
        </w:rPr>
        <w:t xml:space="preserve">, rozsah 0-1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0-100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 až 10000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osvětlení - max. vzorkovac</w:t>
      </w:r>
      <w:r w:rsidR="0052549E">
        <w:rPr>
          <w:rFonts w:asciiTheme="majorHAnsi" w:hAnsiTheme="majorHAnsi" w:cs="Tahoma"/>
        </w:rPr>
        <w:t>í</w:t>
      </w:r>
      <w:r w:rsidRPr="00170474">
        <w:rPr>
          <w:rFonts w:asciiTheme="majorHAnsi" w:hAnsiTheme="majorHAnsi" w:cs="Tahoma"/>
        </w:rPr>
        <w:t xml:space="preserve"> frekvence 250Hz, p</w:t>
      </w:r>
      <w:r w:rsidR="006010ED">
        <w:rPr>
          <w:rFonts w:asciiTheme="majorHAnsi" w:hAnsiTheme="majorHAnsi" w:cs="Tahoma"/>
        </w:rPr>
        <w:t>řesnost +-10%, rozsah 0 až 1500 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="006010ED">
        <w:rPr>
          <w:rFonts w:asciiTheme="majorHAnsi" w:hAnsiTheme="majorHAnsi" w:cs="Tahoma"/>
        </w:rPr>
        <w:t xml:space="preserve">, 0 až 15000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="006010ED">
        <w:rPr>
          <w:rFonts w:asciiTheme="majorHAnsi" w:hAnsiTheme="majorHAnsi" w:cs="Tahoma"/>
        </w:rPr>
        <w:t xml:space="preserve">, 0 až 150000 </w:t>
      </w:r>
      <w:proofErr w:type="spellStart"/>
      <w:r w:rsidR="006010ED">
        <w:rPr>
          <w:rFonts w:asciiTheme="majorHAnsi" w:hAnsiTheme="majorHAnsi" w:cs="Tahoma"/>
        </w:rPr>
        <w:t>l</w:t>
      </w:r>
      <w:r w:rsidRPr="00170474">
        <w:rPr>
          <w:rFonts w:asciiTheme="majorHAnsi" w:hAnsiTheme="majorHAnsi" w:cs="Tahoma"/>
        </w:rPr>
        <w:t>x</w:t>
      </w:r>
      <w:proofErr w:type="spellEnd"/>
      <w:r w:rsidRPr="00170474">
        <w:rPr>
          <w:rFonts w:asciiTheme="majorHAnsi" w:hAnsiTheme="majorHAnsi" w:cs="Tahoma"/>
        </w:rPr>
        <w:t>.</w:t>
      </w:r>
    </w:p>
    <w:p w:rsidR="00170474" w:rsidRPr="00170474" w:rsidRDefault="00170474" w:rsidP="00170474">
      <w:pPr>
        <w:pStyle w:val="Odstavecseseznamem"/>
        <w:numPr>
          <w:ilvl w:val="0"/>
          <w:numId w:val="34"/>
        </w:numPr>
        <w:ind w:left="709"/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bezkontaktní teplotn</w:t>
      </w:r>
      <w:r w:rsidR="0052549E">
        <w:rPr>
          <w:rFonts w:asciiTheme="majorHAnsi" w:hAnsiTheme="majorHAnsi" w:cs="Tahoma"/>
        </w:rPr>
        <w:t>í senzor - rozsah -70 až 380 °C, přesnost</w:t>
      </w:r>
      <w:r w:rsidRPr="00170474">
        <w:rPr>
          <w:rFonts w:asciiTheme="majorHAnsi" w:hAnsiTheme="majorHAnsi" w:cs="Tahoma"/>
        </w:rPr>
        <w:t xml:space="preserve"> +-0,5 </w:t>
      </w:r>
      <w:r w:rsidR="005254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>, max. vzorkovací frekvence 200Hz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lastRenderedPageBreak/>
        <w:t>sada čidel na výuku biologie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B068FC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senzor kvality vody - měření p</w:t>
      </w:r>
      <w:r w:rsidR="00170474" w:rsidRPr="00170474">
        <w:rPr>
          <w:rFonts w:asciiTheme="majorHAnsi" w:hAnsiTheme="majorHAnsi" w:cs="Tahoma"/>
        </w:rPr>
        <w:t>H, vodivost, rozpuštěný kyslík, nerezové teplotní čidlo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barometr - rozsah 150-1150 hPa, přesnost +-0,03 v </w:t>
      </w:r>
      <w:proofErr w:type="spellStart"/>
      <w:r w:rsidRPr="00170474">
        <w:rPr>
          <w:rFonts w:asciiTheme="majorHAnsi" w:hAnsiTheme="majorHAnsi" w:cs="Tahoma"/>
        </w:rPr>
        <w:t>Hg</w:t>
      </w:r>
      <w:proofErr w:type="spellEnd"/>
      <w:r w:rsidRPr="00170474">
        <w:rPr>
          <w:rFonts w:asciiTheme="majorHAnsi" w:hAnsiTheme="majorHAnsi" w:cs="Tahoma"/>
        </w:rPr>
        <w:t xml:space="preserve">, rozlišení 0,001 v </w:t>
      </w:r>
      <w:proofErr w:type="spellStart"/>
      <w:r w:rsidRPr="00170474">
        <w:rPr>
          <w:rFonts w:asciiTheme="majorHAnsi" w:hAnsiTheme="majorHAnsi" w:cs="Tahoma"/>
        </w:rPr>
        <w:t>Hg</w:t>
      </w:r>
      <w:proofErr w:type="spellEnd"/>
      <w:r w:rsidRPr="00170474">
        <w:rPr>
          <w:rFonts w:asciiTheme="majorHAnsi" w:hAnsiTheme="majorHAnsi" w:cs="Tahoma"/>
        </w:rPr>
        <w:t xml:space="preserve">, </w:t>
      </w:r>
      <w:proofErr w:type="spellStart"/>
      <w:r w:rsidRPr="00170474">
        <w:rPr>
          <w:rFonts w:asciiTheme="majorHAnsi" w:hAnsiTheme="majorHAnsi" w:cs="Tahoma"/>
        </w:rPr>
        <w:t>max</w:t>
      </w:r>
      <w:proofErr w:type="spellEnd"/>
      <w:r w:rsidRPr="00170474">
        <w:rPr>
          <w:rFonts w:asciiTheme="majorHAnsi" w:hAnsiTheme="majorHAnsi" w:cs="Tahoma"/>
        </w:rPr>
        <w:t>, vzorkovací frekvence 20Hz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plynného O</w:t>
      </w:r>
      <w:r w:rsidRPr="0052549E">
        <w:rPr>
          <w:rFonts w:asciiTheme="majorHAnsi" w:hAnsiTheme="majorHAnsi" w:cs="Tahoma"/>
          <w:vertAlign w:val="subscript"/>
        </w:rPr>
        <w:t>2</w:t>
      </w:r>
      <w:r w:rsidRPr="00170474">
        <w:rPr>
          <w:rFonts w:asciiTheme="majorHAnsi" w:hAnsiTheme="majorHAnsi" w:cs="Tahoma"/>
        </w:rPr>
        <w:t xml:space="preserve"> - rozsah 0-100% koncentrace kyslíku, přesnost 1% kyslíku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</w:t>
      </w:r>
      <w:r w:rsidR="0052549E" w:rsidRPr="00170474">
        <w:rPr>
          <w:rFonts w:asciiTheme="majorHAnsi" w:hAnsiTheme="majorHAnsi" w:cs="Tahoma"/>
        </w:rPr>
        <w:t>plynného</w:t>
      </w:r>
      <w:r w:rsidRPr="00170474">
        <w:rPr>
          <w:rFonts w:asciiTheme="majorHAnsi" w:hAnsiTheme="majorHAnsi" w:cs="Tahoma"/>
        </w:rPr>
        <w:t xml:space="preserve"> CO</w:t>
      </w:r>
      <w:r w:rsidRPr="0052549E">
        <w:rPr>
          <w:rFonts w:asciiTheme="majorHAnsi" w:hAnsiTheme="majorHAnsi" w:cs="Tahoma"/>
          <w:vertAlign w:val="subscript"/>
        </w:rPr>
        <w:t>2</w:t>
      </w:r>
      <w:r w:rsidRPr="00170474">
        <w:rPr>
          <w:rFonts w:asciiTheme="majorHAnsi" w:hAnsiTheme="majorHAnsi" w:cs="Tahoma"/>
        </w:rPr>
        <w:t xml:space="preserve"> - rozsah 0 až 300000 </w:t>
      </w:r>
      <w:proofErr w:type="spellStart"/>
      <w:r w:rsidRPr="00170474">
        <w:rPr>
          <w:rFonts w:asciiTheme="majorHAnsi" w:hAnsiTheme="majorHAnsi" w:cs="Tahoma"/>
        </w:rPr>
        <w:t>ppm</w:t>
      </w:r>
      <w:proofErr w:type="spellEnd"/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počasí s anemometrem - rychlost větru, rozsah 0,5 až 29 m/s, barometr rozsah 150 až 1150 hPa, vlhkost relativní, vlhkost absolutní, teplota, rosný bod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170474">
        <w:rPr>
          <w:rFonts w:asciiTheme="majorHAnsi" w:hAnsiTheme="majorHAnsi" w:cs="Tahoma"/>
          <w:b/>
          <w:sz w:val="28"/>
          <w:u w:val="single"/>
        </w:rPr>
        <w:t>sada čidel na výu</w:t>
      </w:r>
      <w:r>
        <w:rPr>
          <w:rFonts w:asciiTheme="majorHAnsi" w:hAnsiTheme="majorHAnsi" w:cs="Tahoma"/>
          <w:b/>
          <w:sz w:val="28"/>
          <w:u w:val="single"/>
        </w:rPr>
        <w:t>ku chemie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B068FC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chemický senzor - teplota, p</w:t>
      </w:r>
      <w:r w:rsidR="00170474" w:rsidRPr="00170474">
        <w:rPr>
          <w:rFonts w:asciiTheme="majorHAnsi" w:hAnsiTheme="majorHAnsi" w:cs="Tahoma"/>
        </w:rPr>
        <w:t>H, absolutní tlak a napětí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vodivosti - 3 měřící rozsahy 0-1 </w:t>
      </w:r>
      <w:proofErr w:type="spellStart"/>
      <w:r w:rsidRPr="00170474">
        <w:rPr>
          <w:rFonts w:asciiTheme="majorHAnsi" w:hAnsiTheme="majorHAnsi" w:cs="Tahoma"/>
        </w:rPr>
        <w:t>mS</w:t>
      </w:r>
      <w:proofErr w:type="spellEnd"/>
      <w:r w:rsidRPr="00170474">
        <w:rPr>
          <w:rFonts w:asciiTheme="majorHAnsi" w:hAnsiTheme="majorHAnsi" w:cs="Tahoma"/>
        </w:rPr>
        <w:t xml:space="preserve">/cm, 0-10 </w:t>
      </w:r>
      <w:proofErr w:type="spellStart"/>
      <w:r w:rsidRPr="00170474">
        <w:rPr>
          <w:rFonts w:asciiTheme="majorHAnsi" w:hAnsiTheme="majorHAnsi" w:cs="Tahoma"/>
        </w:rPr>
        <w:t>mS</w:t>
      </w:r>
      <w:proofErr w:type="spellEnd"/>
      <w:r w:rsidRPr="00170474">
        <w:rPr>
          <w:rFonts w:asciiTheme="majorHAnsi" w:hAnsiTheme="majorHAnsi" w:cs="Tahoma"/>
        </w:rPr>
        <w:t xml:space="preserve">/cm, 0-100 </w:t>
      </w:r>
      <w:proofErr w:type="spellStart"/>
      <w:r w:rsidRPr="00170474">
        <w:rPr>
          <w:rFonts w:asciiTheme="majorHAnsi" w:hAnsiTheme="majorHAnsi" w:cs="Tahoma"/>
        </w:rPr>
        <w:t>mS</w:t>
      </w:r>
      <w:proofErr w:type="spellEnd"/>
      <w:r w:rsidRPr="00170474">
        <w:rPr>
          <w:rFonts w:asciiTheme="majorHAnsi" w:hAnsiTheme="majorHAnsi" w:cs="Tahoma"/>
        </w:rPr>
        <w:t>/cm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kolorimetr - propustnost 0 až 100%, přesnost +-0,5%, rozlišení 0,1%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počítadlo kapek - max. frekvence kapek 40 kap./s, min. velikost kapky 0,5</w:t>
      </w:r>
      <w:r w:rsidR="00B068FC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mm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el. napětí a proudu - rozsah napětí +-10V, rozsah proudu +- 1A, max. vzorkovací frekvence 1 kHz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ORP elektroda - rozsah +-2000mV, přesnost +-0,1mV, max. vzorkovací frekvence 50 Hz</w:t>
      </w:r>
    </w:p>
    <w:p w:rsidR="00170474" w:rsidRPr="00170474" w:rsidRDefault="00B068FC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</w:t>
      </w:r>
      <w:r w:rsidR="00170474" w:rsidRPr="00170474">
        <w:rPr>
          <w:rFonts w:asciiTheme="majorHAnsi" w:hAnsiTheme="majorHAnsi" w:cs="Tahoma"/>
        </w:rPr>
        <w:t xml:space="preserve">pektrofotometr Amadeus - 1,8m optický </w:t>
      </w:r>
      <w:r w:rsidR="0052549E">
        <w:rPr>
          <w:rFonts w:asciiTheme="majorHAnsi" w:hAnsiTheme="majorHAnsi" w:cs="Tahoma"/>
        </w:rPr>
        <w:t>kabel pro měření, spektrální roz</w:t>
      </w:r>
      <w:r w:rsidR="00170474" w:rsidRPr="00170474">
        <w:rPr>
          <w:rFonts w:asciiTheme="majorHAnsi" w:hAnsiTheme="majorHAnsi" w:cs="Tahoma"/>
        </w:rPr>
        <w:t>sah 350-850</w:t>
      </w:r>
      <w:r w:rsidR="0052549E">
        <w:rPr>
          <w:rFonts w:asciiTheme="majorHAnsi" w:hAnsiTheme="majorHAnsi" w:cs="Tahoma"/>
        </w:rPr>
        <w:t> </w:t>
      </w:r>
      <w:proofErr w:type="spellStart"/>
      <w:r w:rsidR="00170474" w:rsidRPr="00170474">
        <w:rPr>
          <w:rFonts w:asciiTheme="majorHAnsi" w:hAnsiTheme="majorHAnsi" w:cs="Tahoma"/>
        </w:rPr>
        <w:t>nm</w:t>
      </w:r>
      <w:proofErr w:type="spellEnd"/>
      <w:r w:rsidR="00170474" w:rsidRPr="00170474">
        <w:rPr>
          <w:rFonts w:asciiTheme="majorHAnsi" w:hAnsiTheme="majorHAnsi" w:cs="Tahoma"/>
        </w:rPr>
        <w:t xml:space="preserve">, rozlišení 3 </w:t>
      </w:r>
      <w:proofErr w:type="spellStart"/>
      <w:r w:rsidR="00170474" w:rsidRPr="00170474">
        <w:rPr>
          <w:rFonts w:asciiTheme="majorHAnsi" w:hAnsiTheme="majorHAnsi" w:cs="Tahoma"/>
        </w:rPr>
        <w:t>nm</w:t>
      </w:r>
      <w:proofErr w:type="spellEnd"/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170474">
        <w:rPr>
          <w:rFonts w:asciiTheme="majorHAnsi" w:hAnsiTheme="majorHAnsi" w:cs="Tahoma"/>
          <w:b/>
          <w:sz w:val="28"/>
          <w:u w:val="single"/>
        </w:rPr>
        <w:t xml:space="preserve">sada čidel na </w:t>
      </w:r>
      <w:proofErr w:type="spellStart"/>
      <w:r w:rsidRPr="00170474">
        <w:rPr>
          <w:rFonts w:asciiTheme="majorHAnsi" w:hAnsiTheme="majorHAnsi" w:cs="Tahoma"/>
          <w:b/>
          <w:sz w:val="28"/>
          <w:u w:val="single"/>
        </w:rPr>
        <w:t>enviromentální</w:t>
      </w:r>
      <w:proofErr w:type="spellEnd"/>
      <w:r w:rsidRPr="00170474">
        <w:rPr>
          <w:rFonts w:asciiTheme="majorHAnsi" w:hAnsiTheme="majorHAnsi" w:cs="Tahoma"/>
          <w:b/>
          <w:sz w:val="28"/>
          <w:u w:val="single"/>
        </w:rPr>
        <w:t xml:space="preserve"> výchovu 1x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GPS  - přesnost 5 m, rozlišení 0,2 m, 20 kanálů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hluku - rozsah u mluveného slova 30-70</w:t>
      </w:r>
      <w:r w:rsidR="0052549E">
        <w:rPr>
          <w:rFonts w:asciiTheme="majorHAnsi" w:hAnsiTheme="majorHAnsi" w:cs="Tahoma"/>
        </w:rPr>
        <w:t xml:space="preserve"> dB</w:t>
      </w:r>
      <w:r w:rsidRPr="00170474">
        <w:rPr>
          <w:rFonts w:asciiTheme="majorHAnsi" w:hAnsiTheme="majorHAnsi" w:cs="Tahoma"/>
        </w:rPr>
        <w:t>, rozlišení 0,1</w:t>
      </w:r>
      <w:r w:rsidR="005254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dB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úrovně osvětlení - max. vzorkovac</w:t>
      </w:r>
      <w:r w:rsidR="0052549E">
        <w:rPr>
          <w:rFonts w:asciiTheme="majorHAnsi" w:hAnsiTheme="majorHAnsi" w:cs="Tahoma"/>
        </w:rPr>
        <w:t>í</w:t>
      </w:r>
      <w:r w:rsidRPr="00170474">
        <w:rPr>
          <w:rFonts w:asciiTheme="majorHAnsi" w:hAnsiTheme="majorHAnsi" w:cs="Tahoma"/>
        </w:rPr>
        <w:t xml:space="preserve"> frekvence 250Hz, p</w:t>
      </w:r>
      <w:r w:rsidR="0052549E">
        <w:rPr>
          <w:rFonts w:asciiTheme="majorHAnsi" w:hAnsiTheme="majorHAnsi" w:cs="Tahoma"/>
        </w:rPr>
        <w:t>řesnost +-10%, rozsah 0 až 1500 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 až 15000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 xml:space="preserve">, 0 až 150000 </w:t>
      </w:r>
      <w:proofErr w:type="spellStart"/>
      <w:r w:rsidR="006010ED">
        <w:rPr>
          <w:rFonts w:asciiTheme="majorHAnsi" w:hAnsiTheme="majorHAnsi" w:cs="Tahoma"/>
        </w:rPr>
        <w:t>lx</w:t>
      </w:r>
      <w:proofErr w:type="spellEnd"/>
      <w:r w:rsidRPr="00170474">
        <w:rPr>
          <w:rFonts w:asciiTheme="majorHAnsi" w:hAnsiTheme="majorHAnsi" w:cs="Tahoma"/>
        </w:rPr>
        <w:t>.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zakalení - rozsah 0-400</w:t>
      </w:r>
      <w:r w:rsidR="005254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>NTU, max. vzorkovací frekvence 5 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bezkontaktní teplotní senzor - rozsah -70 až 380 </w:t>
      </w:r>
      <w:r w:rsidR="005254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 xml:space="preserve">, přesnost +-0,5 </w:t>
      </w:r>
      <w:r w:rsidR="0052549E">
        <w:rPr>
          <w:rFonts w:asciiTheme="majorHAnsi" w:hAnsiTheme="majorHAnsi" w:cs="Tahoma"/>
        </w:rPr>
        <w:t>°C</w:t>
      </w:r>
      <w:r w:rsidRPr="00170474">
        <w:rPr>
          <w:rFonts w:asciiTheme="majorHAnsi" w:hAnsiTheme="majorHAnsi" w:cs="Tahoma"/>
        </w:rPr>
        <w:t>, max. vzorkovací frekvence 200Hz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t>sada čidel na fyziologii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goniometr - rozsah 0-340 stupňů, max. vzorkovací frekvence 500 Hz, montážní popruhy velké a malé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tepové frekvence - rozsah tepové frekvence 40 až 240 t</w:t>
      </w:r>
      <w:r w:rsidR="0052549E">
        <w:rPr>
          <w:rFonts w:asciiTheme="majorHAnsi" w:hAnsiTheme="majorHAnsi" w:cs="Tahoma"/>
        </w:rPr>
        <w:t>epů/min., dosah vysílače cca 1 </w:t>
      </w:r>
      <w:r w:rsidRPr="00170474">
        <w:rPr>
          <w:rFonts w:asciiTheme="majorHAnsi" w:hAnsiTheme="majorHAnsi" w:cs="Tahoma"/>
        </w:rPr>
        <w:t>m, 1 vzorek každých 5 s, měřící elektroda přes prsa s bezdrátovým spojením se senzorem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tepu-ruční úchyty, rozsah 40 až 240 tepů/min., přesnost +-1</w:t>
      </w:r>
      <w:r w:rsidR="0052549E">
        <w:rPr>
          <w:rFonts w:asciiTheme="majorHAnsi" w:hAnsiTheme="majorHAnsi" w:cs="Tahoma"/>
        </w:rPr>
        <w:t xml:space="preserve"> </w:t>
      </w:r>
      <w:r w:rsidRPr="00170474">
        <w:rPr>
          <w:rFonts w:asciiTheme="majorHAnsi" w:hAnsiTheme="majorHAnsi" w:cs="Tahoma"/>
        </w:rPr>
        <w:t xml:space="preserve">min., 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krevního tlaku - krevní tlak, srdeční frekvence - nafukovací rukáv s přetlakovým rukávem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EKG - EKG rozsah 0 až 4,5 </w:t>
      </w:r>
      <w:proofErr w:type="spellStart"/>
      <w:r w:rsidRPr="00170474">
        <w:rPr>
          <w:rFonts w:asciiTheme="majorHAnsi" w:hAnsiTheme="majorHAnsi" w:cs="Tahoma"/>
        </w:rPr>
        <w:t>mV</w:t>
      </w:r>
      <w:proofErr w:type="spellEnd"/>
      <w:r w:rsidRPr="00170474">
        <w:rPr>
          <w:rFonts w:asciiTheme="majorHAnsi" w:hAnsiTheme="majorHAnsi" w:cs="Tahoma"/>
        </w:rPr>
        <w:t>, frekvenční rozsah 50 až 200 Hz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spirometr - rozsah 50 ž 100 Hz, obousměrné měření toku vzduchu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>senzor dechové intenzity - rozsah 5 dechů až 60 dechů za minutu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senzor dechové frekvence - rozsah 0-10 </w:t>
      </w:r>
      <w:proofErr w:type="spellStart"/>
      <w:r w:rsidRPr="00170474">
        <w:rPr>
          <w:rFonts w:asciiTheme="majorHAnsi" w:hAnsiTheme="majorHAnsi" w:cs="Tahoma"/>
        </w:rPr>
        <w:t>kPa</w:t>
      </w:r>
      <w:proofErr w:type="spellEnd"/>
      <w:r w:rsidRPr="00170474">
        <w:rPr>
          <w:rFonts w:asciiTheme="majorHAnsi" w:hAnsiTheme="majorHAnsi" w:cs="Tahoma"/>
        </w:rPr>
        <w:t xml:space="preserve">, přesnost +-0,5 </w:t>
      </w:r>
      <w:proofErr w:type="spellStart"/>
      <w:r w:rsidRPr="00170474">
        <w:rPr>
          <w:rFonts w:asciiTheme="majorHAnsi" w:hAnsiTheme="majorHAnsi" w:cs="Tahoma"/>
        </w:rPr>
        <w:t>kPa</w:t>
      </w:r>
      <w:proofErr w:type="spellEnd"/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tělní povrchová teplotní sonda - rozsah -10 až +70 </w:t>
      </w:r>
      <w:r w:rsidR="0052549E">
        <w:rPr>
          <w:rFonts w:asciiTheme="majorHAnsi" w:hAnsiTheme="majorHAnsi" w:cs="Tahoma"/>
        </w:rPr>
        <w:t>°C, přesnost +-0,5 °C</w:t>
      </w:r>
    </w:p>
    <w:p w:rsidR="00170474" w:rsidRPr="00F65A17" w:rsidRDefault="00170474" w:rsidP="00F65A17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 w:rsidRPr="00F65A17">
        <w:rPr>
          <w:rFonts w:asciiTheme="majorHAnsi" w:hAnsiTheme="majorHAnsi" w:cs="Tahoma"/>
          <w:b/>
          <w:sz w:val="28"/>
          <w:u w:val="single"/>
        </w:rPr>
        <w:lastRenderedPageBreak/>
        <w:t>rozhraní pro jednotlivé sady senzorů 5x</w:t>
      </w:r>
    </w:p>
    <w:p w:rsidR="00170474" w:rsidRPr="00170474" w:rsidRDefault="00170474" w:rsidP="00170474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170474">
        <w:rPr>
          <w:rFonts w:asciiTheme="majorHAnsi" w:hAnsiTheme="majorHAnsi" w:cs="Tahoma"/>
        </w:rPr>
        <w:t xml:space="preserve">USB </w:t>
      </w:r>
      <w:r w:rsidR="0052549E" w:rsidRPr="00170474">
        <w:rPr>
          <w:rFonts w:asciiTheme="majorHAnsi" w:hAnsiTheme="majorHAnsi" w:cs="Tahoma"/>
        </w:rPr>
        <w:t>rozhraní</w:t>
      </w:r>
      <w:r w:rsidRPr="00170474">
        <w:rPr>
          <w:rFonts w:asciiTheme="majorHAnsi" w:hAnsiTheme="majorHAnsi" w:cs="Tahoma"/>
        </w:rPr>
        <w:t xml:space="preserve"> - LED kontrolka pro indikaci připojení, či</w:t>
      </w:r>
      <w:r w:rsidR="0052549E">
        <w:rPr>
          <w:rFonts w:asciiTheme="majorHAnsi" w:hAnsiTheme="majorHAnsi" w:cs="Tahoma"/>
        </w:rPr>
        <w:t xml:space="preserve"> odpojení senzorů, přenos 1000 H</w:t>
      </w:r>
      <w:r w:rsidRPr="00170474">
        <w:rPr>
          <w:rFonts w:asciiTheme="majorHAnsi" w:hAnsiTheme="majorHAnsi" w:cs="Tahoma"/>
        </w:rPr>
        <w:t>z max. vzorkovací frekvence jednotlivých senzorů</w:t>
      </w:r>
    </w:p>
    <w:p w:rsidR="00170474" w:rsidRPr="00170474" w:rsidRDefault="00170474" w:rsidP="00170474">
      <w:pPr>
        <w:spacing w:before="240" w:after="120"/>
        <w:jc w:val="center"/>
        <w:rPr>
          <w:rFonts w:asciiTheme="majorHAnsi" w:hAnsiTheme="majorHAnsi" w:cs="Tahoma"/>
          <w:b/>
          <w:sz w:val="28"/>
          <w:u w:val="single"/>
        </w:rPr>
      </w:pPr>
      <w:r>
        <w:rPr>
          <w:rFonts w:asciiTheme="majorHAnsi" w:hAnsiTheme="majorHAnsi" w:cs="Tahoma"/>
          <w:b/>
          <w:sz w:val="28"/>
          <w:u w:val="single"/>
        </w:rPr>
        <w:t>vyhodnocovací software 1</w:t>
      </w:r>
      <w:r w:rsidRPr="00170474">
        <w:rPr>
          <w:rFonts w:asciiTheme="majorHAnsi" w:hAnsiTheme="majorHAnsi" w:cs="Tahoma"/>
          <w:b/>
          <w:sz w:val="28"/>
          <w:u w:val="single"/>
        </w:rPr>
        <w:t>x</w:t>
      </w:r>
    </w:p>
    <w:p w:rsidR="00170474" w:rsidRPr="00F65A17" w:rsidRDefault="00170474" w:rsidP="00F65A17">
      <w:pPr>
        <w:pStyle w:val="Odstavecseseznamem"/>
        <w:numPr>
          <w:ilvl w:val="0"/>
          <w:numId w:val="35"/>
        </w:numPr>
        <w:jc w:val="both"/>
        <w:rPr>
          <w:rFonts w:asciiTheme="majorHAnsi" w:hAnsiTheme="majorHAnsi" w:cs="Tahoma"/>
        </w:rPr>
      </w:pPr>
      <w:r w:rsidRPr="00F65A17">
        <w:rPr>
          <w:rFonts w:asciiTheme="majorHAnsi" w:hAnsiTheme="majorHAnsi" w:cs="Tahoma"/>
        </w:rPr>
        <w:t>Součástí sady je dále školní multilicence vyhodnocovacího software. Software musí umět vrstvit podkladové snímky a zobrazení naměřených dat tak, aby výsledkem byla interaktivní prezentace, při níž jsou grafy, tabulky, číselné či analogové hodnoty sledovatelné v popředí teoretického průvodce experimentem. Ovládání software, tj. přesné rozmístění ovládacích prvků, nastavení sběru dat a jejich následné analýzy.</w:t>
      </w:r>
    </w:p>
    <w:p w:rsidR="00A53DB4" w:rsidRDefault="00A53DB4" w:rsidP="00A53DB4">
      <w:pPr>
        <w:rPr>
          <w:rFonts w:ascii="Cambria" w:hAnsi="Cambria" w:cs="Tahoma"/>
          <w:sz w:val="28"/>
          <w:szCs w:val="28"/>
        </w:rPr>
      </w:pPr>
    </w:p>
    <w:p w:rsidR="00236C9A" w:rsidRDefault="001C4909" w:rsidP="001C4909">
      <w:pPr>
        <w:numPr>
          <w:ilvl w:val="0"/>
          <w:numId w:val="32"/>
        </w:numPr>
        <w:spacing w:after="120"/>
        <w:rPr>
          <w:rFonts w:ascii="Cambria" w:hAnsi="Cambria" w:cs="Tahoma"/>
          <w:b/>
          <w:sz w:val="28"/>
        </w:rPr>
      </w:pPr>
      <w:r>
        <w:rPr>
          <w:rFonts w:ascii="Cambria" w:hAnsi="Cambria" w:cs="Tahoma"/>
          <w:b/>
          <w:sz w:val="28"/>
        </w:rPr>
        <w:t>Požadavky na d</w:t>
      </w:r>
      <w:r w:rsidRPr="001C4909">
        <w:rPr>
          <w:rFonts w:ascii="Cambria" w:hAnsi="Cambria" w:cs="Tahoma"/>
          <w:b/>
          <w:sz w:val="28"/>
        </w:rPr>
        <w:t>ataprojektor pevně instalovaný, ozvučení vč. DVD</w:t>
      </w:r>
      <w:r w:rsidR="00236C9A" w:rsidRPr="00D16A9C">
        <w:rPr>
          <w:rFonts w:ascii="Cambria" w:hAnsi="Cambria" w:cs="Tahoma"/>
          <w:b/>
          <w:sz w:val="28"/>
        </w:rPr>
        <w:t>:</w:t>
      </w:r>
    </w:p>
    <w:p w:rsidR="00A53DB4" w:rsidRDefault="00A53DB4" w:rsidP="00A53DB4">
      <w:pPr>
        <w:rPr>
          <w:rFonts w:ascii="Cambria" w:hAnsi="Cambria" w:cs="Tahoma"/>
          <w:sz w:val="28"/>
          <w:szCs w:val="28"/>
        </w:rPr>
      </w:pPr>
    </w:p>
    <w:p w:rsidR="00A53DB4" w:rsidRPr="00236C9A" w:rsidRDefault="00A53DB4" w:rsidP="00236C9A">
      <w:pPr>
        <w:pStyle w:val="Odstavecseseznamem"/>
        <w:numPr>
          <w:ilvl w:val="0"/>
          <w:numId w:val="31"/>
        </w:numPr>
        <w:rPr>
          <w:rFonts w:ascii="Cambria" w:hAnsi="Cambria" w:cs="Tahoma"/>
          <w:b/>
          <w:sz w:val="28"/>
          <w:szCs w:val="28"/>
        </w:rPr>
      </w:pPr>
      <w:r w:rsidRPr="00236C9A">
        <w:rPr>
          <w:rFonts w:ascii="Cambria" w:hAnsi="Cambria" w:cs="Tahoma"/>
          <w:b/>
          <w:sz w:val="28"/>
          <w:szCs w:val="28"/>
        </w:rPr>
        <w:t>Požadavky na datový projektor</w:t>
      </w:r>
      <w:r w:rsidR="00236C9A" w:rsidRPr="00236C9A">
        <w:rPr>
          <w:rFonts w:ascii="Cambria" w:hAnsi="Cambria" w:cs="Tahoma"/>
          <w:b/>
          <w:sz w:val="28"/>
          <w:szCs w:val="28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LCD technologie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nativní rozlišení WXGA 1280x800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světelný výkon minimálně 3100 ANSI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min. kontrast 3000:1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 xml:space="preserve">min. životnost lampy v </w:t>
      </w:r>
      <w:proofErr w:type="spellStart"/>
      <w:r w:rsidRPr="0052549E">
        <w:rPr>
          <w:rFonts w:ascii="Cambria" w:hAnsi="Cambria" w:cs="Tahoma"/>
          <w:szCs w:val="28"/>
        </w:rPr>
        <w:t>eko</w:t>
      </w:r>
      <w:proofErr w:type="spellEnd"/>
      <w:r w:rsidRPr="0052549E">
        <w:rPr>
          <w:rFonts w:ascii="Cambria" w:hAnsi="Cambria" w:cs="Tahoma"/>
          <w:szCs w:val="28"/>
        </w:rPr>
        <w:t xml:space="preserve"> režimu 8000 hod.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počítač - 2 x PC, 1x HDMI</w:t>
      </w:r>
    </w:p>
    <w:p w:rsidR="0052549E" w:rsidRPr="0052549E" w:rsidRDefault="0052549E" w:rsidP="0052549E">
      <w:pPr>
        <w:spacing w:before="120" w:after="120"/>
        <w:ind w:left="567" w:firstLine="284"/>
        <w:rPr>
          <w:rFonts w:ascii="Cambria" w:hAnsi="Cambria" w:cs="Tahoma"/>
          <w:b/>
          <w:szCs w:val="28"/>
          <w:u w:val="single"/>
        </w:rPr>
      </w:pPr>
      <w:r w:rsidRPr="0052549E">
        <w:rPr>
          <w:rFonts w:ascii="Cambria" w:hAnsi="Cambria" w:cs="Tahoma"/>
          <w:b/>
          <w:szCs w:val="28"/>
          <w:u w:val="single"/>
        </w:rPr>
        <w:t>VSTUPY: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video - RCAx1, S-Videox1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 xml:space="preserve">zvuk - stereo </w:t>
      </w:r>
      <w:proofErr w:type="spellStart"/>
      <w:r w:rsidRPr="0052549E">
        <w:rPr>
          <w:rFonts w:ascii="Cambria" w:hAnsi="Cambria" w:cs="Tahoma"/>
          <w:szCs w:val="28"/>
        </w:rPr>
        <w:t>minijack</w:t>
      </w:r>
      <w:proofErr w:type="spellEnd"/>
      <w:r w:rsidRPr="0052549E">
        <w:rPr>
          <w:rFonts w:ascii="Cambria" w:hAnsi="Cambria" w:cs="Tahoma"/>
          <w:szCs w:val="28"/>
        </w:rPr>
        <w:t xml:space="preserve"> x 2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b/>
          <w:szCs w:val="28"/>
        </w:rPr>
      </w:pPr>
      <w:proofErr w:type="spellStart"/>
      <w:r w:rsidRPr="0052549E">
        <w:rPr>
          <w:rFonts w:ascii="Cambria" w:hAnsi="Cambria" w:cs="Tahoma"/>
          <w:szCs w:val="28"/>
        </w:rPr>
        <w:t>control</w:t>
      </w:r>
      <w:proofErr w:type="spellEnd"/>
      <w:r w:rsidRPr="0052549E">
        <w:rPr>
          <w:rFonts w:ascii="Cambria" w:hAnsi="Cambria" w:cs="Tahoma"/>
          <w:szCs w:val="28"/>
        </w:rPr>
        <w:t xml:space="preserve"> - RJ45, RS232, USB</w:t>
      </w:r>
    </w:p>
    <w:p w:rsidR="00B068FC" w:rsidRPr="00B068FC" w:rsidRDefault="00B068FC" w:rsidP="00B068FC">
      <w:pPr>
        <w:pStyle w:val="Odstavecseseznamem"/>
        <w:spacing w:before="120" w:after="120"/>
        <w:ind w:left="720" w:firstLine="132"/>
        <w:rPr>
          <w:rFonts w:ascii="Cambria" w:hAnsi="Cambria" w:cs="Tahoma"/>
          <w:b/>
          <w:szCs w:val="28"/>
          <w:u w:val="single"/>
        </w:rPr>
      </w:pPr>
      <w:r>
        <w:rPr>
          <w:rFonts w:ascii="Cambria" w:hAnsi="Cambria" w:cs="Tahoma"/>
          <w:b/>
          <w:szCs w:val="28"/>
          <w:u w:val="single"/>
        </w:rPr>
        <w:t>GARANCE</w:t>
      </w:r>
      <w:r w:rsidRPr="00B068FC">
        <w:rPr>
          <w:rFonts w:ascii="Cambria" w:hAnsi="Cambria" w:cs="Tahoma"/>
          <w:b/>
          <w:szCs w:val="28"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záruka na datový projektor a lampu min. 3 roky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záruka na ozvučení min. 2 roky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b/>
          <w:szCs w:val="28"/>
        </w:rPr>
      </w:pPr>
      <w:r w:rsidRPr="0052549E">
        <w:rPr>
          <w:rFonts w:ascii="Cambria" w:hAnsi="Cambria" w:cs="Tahoma"/>
          <w:szCs w:val="28"/>
        </w:rPr>
        <w:t>záruka na instalaci min. 2 roky</w:t>
      </w:r>
    </w:p>
    <w:p w:rsidR="0052549E" w:rsidRPr="0052549E" w:rsidRDefault="0052549E" w:rsidP="0052549E">
      <w:pPr>
        <w:spacing w:before="120" w:after="120"/>
        <w:ind w:left="567" w:firstLine="284"/>
        <w:rPr>
          <w:rFonts w:ascii="Cambria" w:hAnsi="Cambria" w:cs="Tahoma"/>
          <w:b/>
          <w:szCs w:val="28"/>
          <w:u w:val="single"/>
        </w:rPr>
      </w:pPr>
      <w:r>
        <w:rPr>
          <w:rFonts w:ascii="Cambria" w:hAnsi="Cambria" w:cs="Tahoma"/>
          <w:b/>
          <w:szCs w:val="28"/>
          <w:u w:val="single"/>
        </w:rPr>
        <w:t>PEVNÁ INSTALACE PROJEKTORU</w:t>
      </w:r>
      <w:r w:rsidRPr="0052549E">
        <w:rPr>
          <w:rFonts w:ascii="Cambria" w:hAnsi="Cambria" w:cs="Tahoma"/>
          <w:b/>
          <w:szCs w:val="28"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instalace datového projektoru na strop učebny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kabelové rozvody v lištách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k projektoru povede VGA kabel na signál z PC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k projektoru povede video kabel na signál z videa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přípojné místo na připojení PC a videa u lektorského pultu</w:t>
      </w:r>
    </w:p>
    <w:p w:rsidR="0052549E" w:rsidRPr="00B068FC" w:rsidRDefault="0052549E" w:rsidP="00B068FC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napájení projektoru přes vypínač s</w:t>
      </w:r>
      <w:r w:rsidR="00B068FC">
        <w:rPr>
          <w:rFonts w:ascii="Cambria" w:hAnsi="Cambria" w:cs="Tahoma"/>
          <w:szCs w:val="28"/>
        </w:rPr>
        <w:t> </w:t>
      </w:r>
      <w:r w:rsidRPr="0052549E">
        <w:rPr>
          <w:rFonts w:ascii="Cambria" w:hAnsi="Cambria" w:cs="Tahoma"/>
          <w:szCs w:val="28"/>
        </w:rPr>
        <w:t>kontrolkou</w:t>
      </w:r>
      <w:r w:rsidR="00B068FC">
        <w:rPr>
          <w:rFonts w:ascii="Cambria" w:hAnsi="Cambria" w:cs="Tahoma"/>
          <w:szCs w:val="28"/>
        </w:rPr>
        <w:t xml:space="preserve">, </w:t>
      </w:r>
      <w:r w:rsidRPr="00B068FC">
        <w:rPr>
          <w:rFonts w:ascii="Cambria" w:hAnsi="Cambria" w:cs="Tahoma"/>
          <w:szCs w:val="28"/>
        </w:rPr>
        <w:t>revizní zpráva</w:t>
      </w:r>
    </w:p>
    <w:p w:rsidR="0052549E" w:rsidRPr="0052549E" w:rsidRDefault="0052549E" w:rsidP="0052549E">
      <w:pPr>
        <w:pStyle w:val="Odstavecseseznamem"/>
        <w:spacing w:before="120" w:after="120"/>
        <w:ind w:left="720"/>
        <w:rPr>
          <w:rFonts w:ascii="Cambria" w:hAnsi="Cambria" w:cs="Tahoma"/>
          <w:b/>
          <w:szCs w:val="28"/>
          <w:u w:val="single"/>
        </w:rPr>
      </w:pPr>
      <w:r>
        <w:rPr>
          <w:rFonts w:ascii="Cambria" w:hAnsi="Cambria" w:cs="Tahoma"/>
          <w:b/>
          <w:szCs w:val="28"/>
          <w:u w:val="single"/>
        </w:rPr>
        <w:t>ROLETOVÉ PLÁTNO</w:t>
      </w:r>
      <w:r w:rsidRPr="0052549E">
        <w:rPr>
          <w:rFonts w:ascii="Cambria" w:hAnsi="Cambria" w:cs="Tahoma"/>
          <w:b/>
          <w:szCs w:val="28"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ruční roletové plátno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velikost plátna min. 200x200 cm</w:t>
      </w:r>
      <w:r w:rsidR="00B068FC">
        <w:rPr>
          <w:rFonts w:ascii="Cambria" w:hAnsi="Cambria" w:cs="Tahoma"/>
          <w:szCs w:val="28"/>
        </w:rPr>
        <w:t xml:space="preserve">, </w:t>
      </w:r>
      <w:r w:rsidR="00B068FC" w:rsidRPr="0052549E">
        <w:rPr>
          <w:rFonts w:ascii="Cambria" w:hAnsi="Cambria" w:cs="Tahoma"/>
          <w:szCs w:val="28"/>
        </w:rPr>
        <w:t>formát plátna 1:1</w:t>
      </w:r>
    </w:p>
    <w:p w:rsidR="00236C9A" w:rsidRPr="00B068FC" w:rsidRDefault="0052549E" w:rsidP="00B068FC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52549E">
        <w:rPr>
          <w:rFonts w:ascii="Cambria" w:hAnsi="Cambria" w:cs="Tahoma"/>
          <w:szCs w:val="28"/>
        </w:rPr>
        <w:t>povrch plátna matný</w:t>
      </w:r>
      <w:r w:rsidRPr="00B068FC">
        <w:rPr>
          <w:rFonts w:ascii="Cambria" w:hAnsi="Cambria" w:cs="Tahoma"/>
          <w:szCs w:val="28"/>
        </w:rPr>
        <w:br/>
      </w:r>
    </w:p>
    <w:p w:rsidR="00A53DB4" w:rsidRPr="00236C9A" w:rsidRDefault="00A53DB4" w:rsidP="00236C9A">
      <w:pPr>
        <w:pStyle w:val="Odstavecseseznamem"/>
        <w:numPr>
          <w:ilvl w:val="0"/>
          <w:numId w:val="31"/>
        </w:numPr>
        <w:rPr>
          <w:rFonts w:ascii="Cambria" w:hAnsi="Cambria" w:cs="Tahoma"/>
          <w:b/>
          <w:sz w:val="28"/>
          <w:szCs w:val="28"/>
        </w:rPr>
      </w:pPr>
      <w:r w:rsidRPr="00236C9A">
        <w:rPr>
          <w:rFonts w:ascii="Cambria" w:hAnsi="Cambria" w:cs="Tahoma"/>
          <w:b/>
          <w:sz w:val="28"/>
          <w:szCs w:val="28"/>
        </w:rPr>
        <w:lastRenderedPageBreak/>
        <w:t>Požadavky na ozvučení</w:t>
      </w:r>
      <w:r w:rsidR="00236C9A" w:rsidRPr="00236C9A">
        <w:rPr>
          <w:rFonts w:ascii="Cambria" w:hAnsi="Cambria" w:cs="Tahoma"/>
          <w:b/>
          <w:sz w:val="28"/>
          <w:szCs w:val="28"/>
        </w:rPr>
        <w:t>:</w:t>
      </w:r>
    </w:p>
    <w:p w:rsidR="0052549E" w:rsidRPr="0052549E" w:rsidRDefault="0052549E" w:rsidP="0052549E">
      <w:pPr>
        <w:spacing w:before="120" w:after="120"/>
        <w:ind w:left="568" w:firstLine="284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ZESILOVAČ</w:t>
      </w:r>
      <w:r w:rsidRPr="0052549E">
        <w:rPr>
          <w:rFonts w:ascii="Cambria" w:hAnsi="Cambria" w:cs="Tahoma"/>
          <w:b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výstupní výkon min. 2x8W/8 Ohm, 2x14W/4 Ohm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1 stereo, symetrický / nesymetrický vstup, 2 stereo, vstupy nesymetrické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 xml:space="preserve">1 stereo nebo mono 2 (celkem 2 kanály), 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zesilov</w:t>
      </w:r>
      <w:r w:rsidR="00B068FC">
        <w:rPr>
          <w:rFonts w:ascii="Cambria" w:hAnsi="Cambria" w:cs="Tahoma"/>
        </w:rPr>
        <w:t>ač bude umístěn na projektoru z</w:t>
      </w:r>
      <w:r w:rsidRPr="0052549E">
        <w:rPr>
          <w:rFonts w:ascii="Cambria" w:hAnsi="Cambria" w:cs="Tahoma"/>
        </w:rPr>
        <w:t>e</w:t>
      </w:r>
      <w:r w:rsidR="00B068FC">
        <w:rPr>
          <w:rFonts w:ascii="Cambria" w:hAnsi="Cambria" w:cs="Tahoma"/>
        </w:rPr>
        <w:t xml:space="preserve"> </w:t>
      </w:r>
      <w:r w:rsidRPr="0052549E">
        <w:rPr>
          <w:rFonts w:ascii="Cambria" w:hAnsi="Cambria" w:cs="Tahoma"/>
        </w:rPr>
        <w:t>stěny a proto nesmí být p</w:t>
      </w:r>
      <w:r w:rsidR="00B068FC">
        <w:rPr>
          <w:rFonts w:ascii="Cambria" w:hAnsi="Cambria" w:cs="Tahoma"/>
        </w:rPr>
        <w:t>řekročená velikost zesilovače - m</w:t>
      </w:r>
      <w:r w:rsidRPr="0052549E">
        <w:rPr>
          <w:rFonts w:ascii="Cambria" w:hAnsi="Cambria" w:cs="Tahoma"/>
        </w:rPr>
        <w:t>ax. velikost 4.3 cm H x 10,9 cm šířka x 7.6 cm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zesilovač musí umožňovat ovládat jeho základní funkce přes dálkový ovladač projektoru.</w:t>
      </w:r>
    </w:p>
    <w:p w:rsidR="0052549E" w:rsidRPr="0052549E" w:rsidRDefault="0052549E" w:rsidP="0052549E">
      <w:pPr>
        <w:pStyle w:val="Odstavecseseznamem"/>
        <w:spacing w:before="120" w:after="120"/>
        <w:ind w:left="720" w:firstLine="132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REPRODUKTORY</w:t>
      </w:r>
      <w:r w:rsidRPr="0052549E">
        <w:rPr>
          <w:rFonts w:ascii="Cambria" w:hAnsi="Cambria" w:cs="Tahoma"/>
          <w:b/>
          <w:u w:val="single"/>
        </w:rPr>
        <w:t>: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barva bílá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 xml:space="preserve">min. výkon 75W/ 6 Ohm, </w:t>
      </w:r>
      <w:proofErr w:type="spellStart"/>
      <w:r w:rsidRPr="0052549E">
        <w:rPr>
          <w:rFonts w:ascii="Cambria" w:hAnsi="Cambria" w:cs="Tahoma"/>
        </w:rPr>
        <w:t>f</w:t>
      </w:r>
      <w:r w:rsidR="00B068FC">
        <w:rPr>
          <w:rFonts w:ascii="Cambria" w:hAnsi="Cambria" w:cs="Tahoma"/>
        </w:rPr>
        <w:t>rek</w:t>
      </w:r>
      <w:proofErr w:type="spellEnd"/>
      <w:r w:rsidRPr="0052549E">
        <w:rPr>
          <w:rFonts w:ascii="Cambria" w:hAnsi="Cambria" w:cs="Tahoma"/>
        </w:rPr>
        <w:t>. rozsah 50Hz - 20kHz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2 pásmová reprosoustava</w:t>
      </w:r>
    </w:p>
    <w:p w:rsidR="0052549E" w:rsidRPr="0052549E" w:rsidRDefault="0052549E" w:rsidP="0052549E">
      <w:pPr>
        <w:pStyle w:val="Odstavecseseznamem"/>
        <w:numPr>
          <w:ilvl w:val="1"/>
          <w:numId w:val="31"/>
        </w:numPr>
        <w:rPr>
          <w:rFonts w:ascii="Cambria" w:hAnsi="Cambria" w:cs="Tahoma"/>
        </w:rPr>
      </w:pPr>
      <w:r w:rsidRPr="0052549E">
        <w:rPr>
          <w:rFonts w:ascii="Cambria" w:hAnsi="Cambria" w:cs="Tahoma"/>
        </w:rPr>
        <w:t>součástí dodávky musí být nástěnný držák reproduktorů</w:t>
      </w:r>
    </w:p>
    <w:p w:rsidR="0052549E" w:rsidRPr="0052549E" w:rsidRDefault="0052549E" w:rsidP="0052549E">
      <w:pPr>
        <w:pStyle w:val="Odstavecseseznamem"/>
        <w:spacing w:before="120" w:after="120"/>
        <w:ind w:left="720" w:firstLine="132"/>
        <w:rPr>
          <w:rFonts w:ascii="Cambria" w:hAnsi="Cambria" w:cs="Tahoma"/>
          <w:b/>
          <w:u w:val="single"/>
        </w:rPr>
      </w:pPr>
      <w:r>
        <w:rPr>
          <w:rFonts w:ascii="Cambria" w:hAnsi="Cambria" w:cs="Tahoma"/>
          <w:b/>
          <w:u w:val="single"/>
        </w:rPr>
        <w:t>DVD PŘEHRÁVAČ</w:t>
      </w:r>
      <w:r w:rsidRPr="0052549E">
        <w:rPr>
          <w:rFonts w:ascii="Cambria" w:hAnsi="Cambria" w:cs="Tahoma"/>
          <w:b/>
          <w:u w:val="single"/>
        </w:rPr>
        <w:t>:</w:t>
      </w:r>
    </w:p>
    <w:p w:rsidR="00A53DB4" w:rsidRPr="00087B81" w:rsidRDefault="00236C9A" w:rsidP="00236C9A">
      <w:pPr>
        <w:pStyle w:val="Odstavecseseznamem"/>
        <w:numPr>
          <w:ilvl w:val="1"/>
          <w:numId w:val="31"/>
        </w:numPr>
        <w:rPr>
          <w:rFonts w:ascii="Cambria" w:hAnsi="Cambria" w:cs="Tahoma"/>
          <w:szCs w:val="28"/>
        </w:rPr>
      </w:pPr>
      <w:r w:rsidRPr="00087B81">
        <w:rPr>
          <w:rFonts w:ascii="Cambria" w:hAnsi="Cambria" w:cs="Tahoma"/>
          <w:szCs w:val="28"/>
        </w:rPr>
        <w:t xml:space="preserve">možnost přehrávání klasických </w:t>
      </w:r>
      <w:r w:rsidR="005F6817" w:rsidRPr="00087B81">
        <w:rPr>
          <w:rFonts w:ascii="Cambria" w:hAnsi="Cambria" w:cs="Tahoma"/>
          <w:szCs w:val="28"/>
        </w:rPr>
        <w:t xml:space="preserve">formátů </w:t>
      </w:r>
      <w:r w:rsidRPr="00087B81">
        <w:rPr>
          <w:rFonts w:ascii="Cambria" w:hAnsi="Cambria" w:cs="Tahoma"/>
          <w:szCs w:val="28"/>
        </w:rPr>
        <w:t>DVD</w:t>
      </w:r>
    </w:p>
    <w:p w:rsidR="00A53DB4" w:rsidRPr="00A53DB4" w:rsidRDefault="00A53DB4" w:rsidP="00A53DB4">
      <w:pPr>
        <w:rPr>
          <w:rFonts w:ascii="Cambria" w:hAnsi="Cambria" w:cs="Tahoma"/>
          <w:sz w:val="28"/>
          <w:szCs w:val="28"/>
        </w:rPr>
      </w:pPr>
    </w:p>
    <w:p w:rsidR="00087B81" w:rsidRDefault="00087B81">
      <w:pPr>
        <w:rPr>
          <w:rFonts w:ascii="Cambria" w:hAnsi="Cambria" w:cs="Tahoma"/>
          <w:b/>
          <w:caps/>
          <w:sz w:val="32"/>
          <w:szCs w:val="32"/>
        </w:rPr>
      </w:pPr>
    </w:p>
    <w:p w:rsidR="004D79E0" w:rsidRPr="00236C9A" w:rsidRDefault="00236C9A" w:rsidP="00236C9A">
      <w:pPr>
        <w:pStyle w:val="Odstavecseseznamem"/>
        <w:numPr>
          <w:ilvl w:val="0"/>
          <w:numId w:val="24"/>
        </w:numPr>
        <w:spacing w:after="120"/>
        <w:rPr>
          <w:rFonts w:ascii="Cambria" w:hAnsi="Cambria" w:cs="Tahoma"/>
          <w:b/>
          <w:caps/>
          <w:sz w:val="32"/>
          <w:szCs w:val="32"/>
        </w:rPr>
      </w:pPr>
      <w:r w:rsidRPr="00236C9A">
        <w:rPr>
          <w:rFonts w:ascii="Cambria" w:hAnsi="Cambria" w:cs="Tahoma"/>
          <w:b/>
          <w:caps/>
          <w:sz w:val="32"/>
          <w:szCs w:val="32"/>
        </w:rPr>
        <w:t>DODACÍ LHŮTA A MÍSTO DODÁNÍ ZAKÁZKY</w:t>
      </w:r>
    </w:p>
    <w:p w:rsidR="005F6817" w:rsidRDefault="005F6817" w:rsidP="008526FA">
      <w:pPr>
        <w:rPr>
          <w:rFonts w:ascii="Cambria" w:hAnsi="Cambria" w:cs="Tahoma"/>
        </w:rPr>
      </w:pPr>
    </w:p>
    <w:p w:rsidR="008526FA" w:rsidRPr="008526FA" w:rsidRDefault="008526FA" w:rsidP="008526FA">
      <w:pPr>
        <w:rPr>
          <w:rFonts w:ascii="Cambria" w:hAnsi="Cambria" w:cs="Tahoma"/>
        </w:rPr>
      </w:pPr>
      <w:r>
        <w:rPr>
          <w:rFonts w:ascii="Cambria" w:hAnsi="Cambria" w:cs="Tahoma"/>
        </w:rPr>
        <w:t>D</w:t>
      </w:r>
      <w:r w:rsidRPr="008526FA">
        <w:rPr>
          <w:rFonts w:ascii="Cambria" w:hAnsi="Cambria" w:cs="Tahoma"/>
        </w:rPr>
        <w:t xml:space="preserve">odavatel je povinen zajistit dodávku předmětu plnění v plném rozsahu do 20 pracovních dnů ode dne podpisu smlouvy </w:t>
      </w:r>
      <w:r w:rsidR="00E03125">
        <w:rPr>
          <w:rFonts w:ascii="Cambria" w:hAnsi="Cambria" w:cs="Tahoma"/>
        </w:rPr>
        <w:t xml:space="preserve">mezi </w:t>
      </w:r>
      <w:r w:rsidR="00E03125" w:rsidRPr="008526FA">
        <w:rPr>
          <w:rFonts w:ascii="Cambria" w:hAnsi="Cambria" w:cs="Tahoma"/>
        </w:rPr>
        <w:t>zadavatelem</w:t>
      </w:r>
      <w:r w:rsidR="00983ECA">
        <w:rPr>
          <w:rFonts w:ascii="Cambria" w:hAnsi="Cambria" w:cs="Tahoma"/>
        </w:rPr>
        <w:t xml:space="preserve"> a dodavatelem</w:t>
      </w:r>
      <w:r w:rsidRPr="008526FA">
        <w:rPr>
          <w:rFonts w:ascii="Cambria" w:hAnsi="Cambria" w:cs="Tahoma"/>
        </w:rPr>
        <w:t>.</w:t>
      </w:r>
    </w:p>
    <w:p w:rsidR="00983ECA" w:rsidRDefault="00983ECA" w:rsidP="00983ECA">
      <w:pPr>
        <w:rPr>
          <w:rFonts w:ascii="Cambria" w:hAnsi="Cambria" w:cs="Tahoma"/>
        </w:rPr>
      </w:pPr>
    </w:p>
    <w:p w:rsidR="00983ECA" w:rsidRDefault="008526FA" w:rsidP="00983ECA">
      <w:pPr>
        <w:rPr>
          <w:rFonts w:ascii="Cambria" w:hAnsi="Cambria" w:cs="Tahoma"/>
        </w:rPr>
      </w:pPr>
      <w:r w:rsidRPr="008526FA">
        <w:rPr>
          <w:rFonts w:ascii="Cambria" w:hAnsi="Cambria" w:cs="Tahoma"/>
        </w:rPr>
        <w:t xml:space="preserve">Místo dodání: </w:t>
      </w:r>
    </w:p>
    <w:p w:rsidR="004D79E0" w:rsidRDefault="00983ECA" w:rsidP="004D79E0">
      <w:pPr>
        <w:ind w:left="1136" w:firstLine="284"/>
        <w:rPr>
          <w:rFonts w:ascii="Cambria" w:hAnsi="Cambria" w:cs="Tahoma"/>
        </w:rPr>
      </w:pPr>
      <w:r>
        <w:rPr>
          <w:rFonts w:ascii="Cambria" w:hAnsi="Cambria" w:cs="Tahoma"/>
        </w:rPr>
        <w:t>Česko-anglické gymnázium s.r.o.,</w:t>
      </w:r>
    </w:p>
    <w:p w:rsidR="00983ECA" w:rsidRDefault="00983ECA" w:rsidP="00983ECA">
      <w:pPr>
        <w:rPr>
          <w:rFonts w:ascii="Cambria" w:hAnsi="Cambria" w:cs="Tahoma"/>
        </w:rPr>
      </w:pP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  <w:t>Třebízského 1010,</w:t>
      </w:r>
    </w:p>
    <w:p w:rsidR="00983ECA" w:rsidRDefault="003749F3" w:rsidP="00983ECA">
      <w:pPr>
        <w:rPr>
          <w:rFonts w:ascii="Cambria" w:hAnsi="Cambria" w:cs="Tahoma"/>
        </w:rPr>
      </w:pP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</w:r>
      <w:r>
        <w:rPr>
          <w:rFonts w:ascii="Cambria" w:hAnsi="Cambria" w:cs="Tahoma"/>
        </w:rPr>
        <w:tab/>
        <w:t>370 06 České Budějovice 5</w:t>
      </w:r>
    </w:p>
    <w:p w:rsidR="00983ECA" w:rsidRDefault="00983ECA" w:rsidP="009A0245">
      <w:pPr>
        <w:rPr>
          <w:rFonts w:ascii="Cambria" w:hAnsi="Cambria" w:cs="Tahoma"/>
        </w:rPr>
      </w:pPr>
    </w:p>
    <w:p w:rsidR="001C4909" w:rsidRDefault="001C4909" w:rsidP="009A0245">
      <w:pPr>
        <w:rPr>
          <w:rFonts w:ascii="Cambria" w:hAnsi="Cambria" w:cs="Tahoma"/>
        </w:rPr>
      </w:pPr>
    </w:p>
    <w:p w:rsidR="001C4909" w:rsidRDefault="001C4909" w:rsidP="009A0245">
      <w:pPr>
        <w:rPr>
          <w:rFonts w:ascii="Cambria" w:hAnsi="Cambria" w:cs="Tahoma"/>
        </w:rPr>
      </w:pPr>
    </w:p>
    <w:p w:rsidR="00CE2FA1" w:rsidRDefault="00CE2FA1" w:rsidP="009A0245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V Českých Budějovicích dne </w:t>
      </w:r>
      <w:r w:rsidR="00C6026D">
        <w:rPr>
          <w:rFonts w:ascii="Cambria" w:hAnsi="Cambria" w:cs="Tahoma"/>
        </w:rPr>
        <w:t>4</w:t>
      </w:r>
      <w:r w:rsidR="00D4783C">
        <w:rPr>
          <w:rFonts w:ascii="Cambria" w:hAnsi="Cambria" w:cs="Tahoma"/>
        </w:rPr>
        <w:t xml:space="preserve">. </w:t>
      </w:r>
      <w:r w:rsidR="00C6026D">
        <w:rPr>
          <w:rFonts w:ascii="Cambria" w:hAnsi="Cambria" w:cs="Tahoma"/>
        </w:rPr>
        <w:t>3</w:t>
      </w:r>
      <w:r w:rsidR="00D4783C">
        <w:rPr>
          <w:rFonts w:ascii="Cambria" w:hAnsi="Cambria" w:cs="Tahoma"/>
        </w:rPr>
        <w:t>. 2013</w:t>
      </w:r>
    </w:p>
    <w:p w:rsidR="009C2F1F" w:rsidRDefault="009C2F1F" w:rsidP="009C2F1F">
      <w:pPr>
        <w:rPr>
          <w:rFonts w:ascii="Cambria" w:hAnsi="Cambria" w:cs="Tahoma"/>
          <w:i/>
        </w:rPr>
      </w:pPr>
    </w:p>
    <w:p w:rsidR="009C2F1F" w:rsidRDefault="009C2F1F" w:rsidP="009C2F1F">
      <w:pPr>
        <w:tabs>
          <w:tab w:val="center" w:pos="7938"/>
        </w:tabs>
        <w:rPr>
          <w:rFonts w:ascii="Cambria" w:hAnsi="Cambria" w:cs="Tahoma"/>
          <w:i/>
        </w:rPr>
      </w:pPr>
      <w:r>
        <w:rPr>
          <w:rFonts w:ascii="Cambria" w:hAnsi="Cambria" w:cs="Tahoma"/>
          <w:i/>
        </w:rPr>
        <w:tab/>
        <w:t>……………………………………………………….</w:t>
      </w:r>
    </w:p>
    <w:p w:rsidR="005C32C3" w:rsidRPr="00CE2FA1" w:rsidRDefault="009C2F1F" w:rsidP="009C2F1F">
      <w:pPr>
        <w:tabs>
          <w:tab w:val="center" w:pos="7938"/>
        </w:tabs>
        <w:rPr>
          <w:rFonts w:ascii="Cambria" w:hAnsi="Cambria" w:cs="Tahoma"/>
          <w:i/>
        </w:rPr>
      </w:pPr>
      <w:r>
        <w:rPr>
          <w:rFonts w:ascii="Cambria" w:hAnsi="Cambria" w:cs="Tahoma"/>
          <w:i/>
        </w:rPr>
        <w:tab/>
      </w:r>
      <w:r w:rsidR="00CE2FA1" w:rsidRPr="00CE2FA1">
        <w:rPr>
          <w:rFonts w:ascii="Cambria" w:hAnsi="Cambria" w:cs="Tahoma"/>
          <w:i/>
        </w:rPr>
        <w:t>Mgr. David Hartman</w:t>
      </w:r>
    </w:p>
    <w:sectPr w:rsidR="005C32C3" w:rsidRPr="00CE2FA1" w:rsidSect="00736CEB">
      <w:headerReference w:type="default" r:id="rId12"/>
      <w:footerReference w:type="default" r:id="rId13"/>
      <w:pgSz w:w="11907" w:h="16840" w:code="9"/>
      <w:pgMar w:top="2523" w:right="680" w:bottom="1418" w:left="68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BE" w:rsidRDefault="006651BE">
      <w:r>
        <w:separator/>
      </w:r>
    </w:p>
  </w:endnote>
  <w:endnote w:type="continuationSeparator" w:id="0">
    <w:p w:rsidR="006651BE" w:rsidRDefault="0066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30"/>
        <w:sz w:val="18"/>
        <w:szCs w:val="18"/>
      </w:rPr>
    </w:pPr>
    <w:r w:rsidRPr="00E55A51">
      <w:rPr>
        <w:rFonts w:ascii="Tahoma" w:hAnsi="Tahoma" w:cs="Tahoma"/>
        <w:b/>
        <w:color w:val="A6A6A6"/>
        <w:spacing w:val="30"/>
        <w:sz w:val="18"/>
        <w:szCs w:val="18"/>
      </w:rPr>
      <w:t>Česko-anglické gymnázium s.r.o.</w:t>
    </w:r>
    <w:r w:rsidRPr="00E55A51">
      <w:rPr>
        <w:rFonts w:ascii="Tahoma" w:hAnsi="Tahoma" w:cs="Tahoma"/>
        <w:color w:val="A6A6A6"/>
        <w:spacing w:val="30"/>
        <w:sz w:val="18"/>
        <w:szCs w:val="18"/>
      </w:rPr>
      <w:t>, Třebízského 1010, 370 06 České Budějovice 5</w:t>
    </w:r>
  </w:p>
  <w:p w:rsidR="000311EE" w:rsidRPr="00E55A51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20"/>
        <w:sz w:val="18"/>
        <w:szCs w:val="18"/>
      </w:rPr>
    </w:pPr>
    <w:r>
      <w:rPr>
        <w:rFonts w:ascii="Tahoma" w:hAnsi="Tahoma" w:cs="Tahoma"/>
        <w:color w:val="A6A6A6"/>
        <w:spacing w:val="30"/>
        <w:sz w:val="18"/>
        <w:szCs w:val="18"/>
      </w:rPr>
      <w:t xml:space="preserve">tel.: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, fax: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4,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http://www.cag.cz</w:t>
    </w:r>
    <w:r>
      <w:rPr>
        <w:rFonts w:ascii="Tahoma" w:hAnsi="Tahoma" w:cs="Tahoma"/>
        <w:color w:val="A6A6A6"/>
        <w:spacing w:val="30"/>
        <w:sz w:val="18"/>
        <w:szCs w:val="18"/>
      </w:rPr>
      <w:t>, e-mail: info@cag.cz</w:t>
    </w:r>
  </w:p>
  <w:p w:rsidR="000311EE" w:rsidRPr="00A65192" w:rsidRDefault="004D79E0" w:rsidP="00A65192">
    <w:pPr>
      <w:jc w:val="right"/>
      <w:rPr>
        <w:rFonts w:ascii="Calibri" w:hAnsi="Calibri"/>
        <w:sz w:val="18"/>
      </w:rPr>
    </w:pP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PAGE </w:instrText>
    </w:r>
    <w:r w:rsidRPr="00A65192">
      <w:rPr>
        <w:rFonts w:ascii="Calibri" w:hAnsi="Calibri"/>
        <w:sz w:val="18"/>
      </w:rPr>
      <w:fldChar w:fldCharType="separate"/>
    </w:r>
    <w:r w:rsidR="00AB1609">
      <w:rPr>
        <w:rFonts w:ascii="Calibri" w:hAnsi="Calibri"/>
        <w:noProof/>
        <w:sz w:val="18"/>
      </w:rPr>
      <w:t>1</w:t>
    </w:r>
    <w:r w:rsidRPr="00A65192">
      <w:rPr>
        <w:rFonts w:ascii="Calibri" w:hAnsi="Calibri"/>
        <w:sz w:val="18"/>
      </w:rPr>
      <w:fldChar w:fldCharType="end"/>
    </w:r>
    <w:r w:rsidR="000311EE">
      <w:rPr>
        <w:rFonts w:ascii="Calibri" w:hAnsi="Calibri"/>
        <w:sz w:val="18"/>
      </w:rPr>
      <w:t>/</w:t>
    </w: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NUMPAGES  </w:instrText>
    </w:r>
    <w:r w:rsidRPr="00A65192">
      <w:rPr>
        <w:rFonts w:ascii="Calibri" w:hAnsi="Calibri"/>
        <w:sz w:val="18"/>
      </w:rPr>
      <w:fldChar w:fldCharType="separate"/>
    </w:r>
    <w:r w:rsidR="00AB1609">
      <w:rPr>
        <w:rFonts w:ascii="Calibri" w:hAnsi="Calibri"/>
        <w:noProof/>
        <w:sz w:val="18"/>
      </w:rPr>
      <w:t>8</w:t>
    </w:r>
    <w:r w:rsidRPr="00A65192">
      <w:rPr>
        <w:rFonts w:ascii="Calibri" w:hAnsi="Calibri"/>
        <w:sz w:val="18"/>
      </w:rPr>
      <w:fldChar w:fldCharType="end"/>
    </w:r>
  </w:p>
  <w:p w:rsidR="000311EE" w:rsidRPr="0031615E" w:rsidRDefault="000311EE" w:rsidP="0031615E">
    <w:pPr>
      <w:pStyle w:val="Zpat"/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20"/>
        <w:sz w:val="18"/>
        <w:szCs w:val="18"/>
      </w:rPr>
    </w:pPr>
    <w:r w:rsidRPr="00E55A51">
      <w:rPr>
        <w:rFonts w:ascii="Tahoma" w:hAnsi="Tahoma" w:cs="Tahoma"/>
        <w:color w:val="A6A6A6"/>
        <w:spacing w:val="20"/>
        <w:sz w:val="18"/>
        <w:szCs w:val="18"/>
      </w:rPr>
      <w:t xml:space="preserve">Registrační číslo projektu: </w:t>
    </w:r>
    <w:r w:rsidR="00BA3A87" w:rsidRPr="00BA3A87">
      <w:rPr>
        <w:rFonts w:ascii="Tahoma" w:hAnsi="Tahoma" w:cs="Tahoma"/>
        <w:b/>
        <w:color w:val="A6A6A6"/>
        <w:spacing w:val="20"/>
        <w:sz w:val="18"/>
        <w:szCs w:val="18"/>
      </w:rPr>
      <w:t>CZ.1.07/1.5.00/34.0417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BE" w:rsidRDefault="006651BE">
      <w:r>
        <w:separator/>
      </w:r>
    </w:p>
  </w:footnote>
  <w:footnote w:type="continuationSeparator" w:id="0">
    <w:p w:rsidR="006651BE" w:rsidRDefault="00665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Pr="00EA4CDD" w:rsidRDefault="000311EE" w:rsidP="00EA4CDD">
    <w:pPr>
      <w:pStyle w:val="Zhlav"/>
      <w:jc w:val="center"/>
      <w:rPr>
        <w:szCs w:val="20"/>
      </w:rPr>
    </w:pPr>
    <w:r>
      <w:rPr>
        <w:noProof/>
      </w:rPr>
      <w:drawing>
        <wp:inline distT="0" distB="0" distL="0" distR="0">
          <wp:extent cx="5581650" cy="876300"/>
          <wp:effectExtent l="19050" t="0" r="0" b="0"/>
          <wp:docPr id="1" name="obrázek 1" descr="00_logolink_AJ_ČAG_COR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00_logolink_AJ_ČAG_COR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94"/>
    <w:multiLevelType w:val="hybridMultilevel"/>
    <w:tmpl w:val="C132331C"/>
    <w:lvl w:ilvl="0" w:tplc="BD90C088">
      <w:start w:val="1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19020FF"/>
    <w:multiLevelType w:val="hybridMultilevel"/>
    <w:tmpl w:val="38ACA9DE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04741215"/>
    <w:multiLevelType w:val="hybridMultilevel"/>
    <w:tmpl w:val="41AA768C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338C92A">
      <w:start w:val="4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5CE659A"/>
    <w:multiLevelType w:val="hybridMultilevel"/>
    <w:tmpl w:val="761C97B4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2DF43B10">
      <w:start w:val="2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6BAABF02">
      <w:start w:val="3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6CC62BD"/>
    <w:multiLevelType w:val="hybridMultilevel"/>
    <w:tmpl w:val="65EC6A20"/>
    <w:lvl w:ilvl="0" w:tplc="3E78D372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4"/>
        </w:tabs>
        <w:ind w:left="1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4"/>
        </w:tabs>
        <w:ind w:left="2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4"/>
        </w:tabs>
        <w:ind w:left="3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4"/>
        </w:tabs>
        <w:ind w:left="3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4"/>
        </w:tabs>
        <w:ind w:left="4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4"/>
        </w:tabs>
        <w:ind w:left="5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4"/>
        </w:tabs>
        <w:ind w:left="5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4"/>
        </w:tabs>
        <w:ind w:left="6694" w:hanging="180"/>
      </w:pPr>
    </w:lvl>
  </w:abstractNum>
  <w:abstractNum w:abstractNumId="5">
    <w:nsid w:val="083C2610"/>
    <w:multiLevelType w:val="hybridMultilevel"/>
    <w:tmpl w:val="E196C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56146"/>
    <w:multiLevelType w:val="hybridMultilevel"/>
    <w:tmpl w:val="F9EEA9B8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sz w:val="24"/>
      </w:rPr>
    </w:lvl>
    <w:lvl w:ilvl="2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E640F"/>
    <w:multiLevelType w:val="hybridMultilevel"/>
    <w:tmpl w:val="E77AF932"/>
    <w:lvl w:ilvl="0" w:tplc="601202E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AB91778"/>
    <w:multiLevelType w:val="hybridMultilevel"/>
    <w:tmpl w:val="DF846364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906BD3"/>
    <w:multiLevelType w:val="hybridMultilevel"/>
    <w:tmpl w:val="D9762582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0EF62CA4"/>
    <w:multiLevelType w:val="hybridMultilevel"/>
    <w:tmpl w:val="B8E84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7623B9"/>
    <w:multiLevelType w:val="hybridMultilevel"/>
    <w:tmpl w:val="8F6E1A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40F5F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354BE"/>
    <w:multiLevelType w:val="hybridMultilevel"/>
    <w:tmpl w:val="5A6411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2633BD"/>
    <w:multiLevelType w:val="hybridMultilevel"/>
    <w:tmpl w:val="05DAF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6C347B"/>
    <w:multiLevelType w:val="hybridMultilevel"/>
    <w:tmpl w:val="2E3045D8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8537AC5"/>
    <w:multiLevelType w:val="hybridMultilevel"/>
    <w:tmpl w:val="295C279A"/>
    <w:lvl w:ilvl="0" w:tplc="8E34E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78D3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015592"/>
    <w:multiLevelType w:val="hybridMultilevel"/>
    <w:tmpl w:val="118CA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A03EC9"/>
    <w:multiLevelType w:val="hybridMultilevel"/>
    <w:tmpl w:val="968C1A8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F996861"/>
    <w:multiLevelType w:val="hybridMultilevel"/>
    <w:tmpl w:val="B41650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199341F"/>
    <w:multiLevelType w:val="hybridMultilevel"/>
    <w:tmpl w:val="F2206142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34782"/>
    <w:multiLevelType w:val="hybridMultilevel"/>
    <w:tmpl w:val="1A3A71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4A6EDA"/>
    <w:multiLevelType w:val="hybridMultilevel"/>
    <w:tmpl w:val="F80448B4"/>
    <w:lvl w:ilvl="0" w:tplc="E0C8DE0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70768D"/>
    <w:multiLevelType w:val="hybridMultilevel"/>
    <w:tmpl w:val="B8702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2D5A23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E1336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EBF0FAC"/>
    <w:multiLevelType w:val="hybridMultilevel"/>
    <w:tmpl w:val="B9B6E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ED4BCC"/>
    <w:multiLevelType w:val="hybridMultilevel"/>
    <w:tmpl w:val="EB2EF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902CA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C63F1"/>
    <w:multiLevelType w:val="hybridMultilevel"/>
    <w:tmpl w:val="A1908B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1A597D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33F04DC"/>
    <w:multiLevelType w:val="hybridMultilevel"/>
    <w:tmpl w:val="99945C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D6990"/>
    <w:multiLevelType w:val="hybridMultilevel"/>
    <w:tmpl w:val="05C46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3102E"/>
    <w:multiLevelType w:val="hybridMultilevel"/>
    <w:tmpl w:val="E19A760A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7710B15"/>
    <w:multiLevelType w:val="hybridMultilevel"/>
    <w:tmpl w:val="B23A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820DC8"/>
    <w:multiLevelType w:val="hybridMultilevel"/>
    <w:tmpl w:val="A2B8F912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9"/>
  </w:num>
  <w:num w:numId="4">
    <w:abstractNumId w:val="9"/>
  </w:num>
  <w:num w:numId="5">
    <w:abstractNumId w:val="2"/>
  </w:num>
  <w:num w:numId="6">
    <w:abstractNumId w:val="35"/>
  </w:num>
  <w:num w:numId="7">
    <w:abstractNumId w:val="15"/>
  </w:num>
  <w:num w:numId="8">
    <w:abstractNumId w:val="3"/>
  </w:num>
  <w:num w:numId="9">
    <w:abstractNumId w:val="33"/>
  </w:num>
  <w:num w:numId="10">
    <w:abstractNumId w:val="4"/>
  </w:num>
  <w:num w:numId="11">
    <w:abstractNumId w:val="30"/>
  </w:num>
  <w:num w:numId="12">
    <w:abstractNumId w:val="25"/>
  </w:num>
  <w:num w:numId="13">
    <w:abstractNumId w:val="0"/>
  </w:num>
  <w:num w:numId="14">
    <w:abstractNumId w:val="11"/>
  </w:num>
  <w:num w:numId="15">
    <w:abstractNumId w:val="31"/>
  </w:num>
  <w:num w:numId="16">
    <w:abstractNumId w:val="8"/>
  </w:num>
  <w:num w:numId="17">
    <w:abstractNumId w:val="6"/>
  </w:num>
  <w:num w:numId="18">
    <w:abstractNumId w:val="22"/>
  </w:num>
  <w:num w:numId="19">
    <w:abstractNumId w:val="32"/>
  </w:num>
  <w:num w:numId="20">
    <w:abstractNumId w:val="21"/>
  </w:num>
  <w:num w:numId="21">
    <w:abstractNumId w:val="5"/>
  </w:num>
  <w:num w:numId="22">
    <w:abstractNumId w:val="27"/>
  </w:num>
  <w:num w:numId="23">
    <w:abstractNumId w:val="10"/>
  </w:num>
  <w:num w:numId="24">
    <w:abstractNumId w:val="28"/>
  </w:num>
  <w:num w:numId="25">
    <w:abstractNumId w:val="24"/>
  </w:num>
  <w:num w:numId="26">
    <w:abstractNumId w:val="12"/>
  </w:num>
  <w:num w:numId="27">
    <w:abstractNumId w:val="19"/>
  </w:num>
  <w:num w:numId="28">
    <w:abstractNumId w:val="20"/>
  </w:num>
  <w:num w:numId="29">
    <w:abstractNumId w:val="26"/>
  </w:num>
  <w:num w:numId="30">
    <w:abstractNumId w:val="34"/>
  </w:num>
  <w:num w:numId="31">
    <w:abstractNumId w:val="23"/>
  </w:num>
  <w:num w:numId="32">
    <w:abstractNumId w:val="13"/>
  </w:num>
  <w:num w:numId="33">
    <w:abstractNumId w:val="17"/>
  </w:num>
  <w:num w:numId="34">
    <w:abstractNumId w:val="1"/>
  </w:num>
  <w:num w:numId="35">
    <w:abstractNumId w:val="1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28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D42"/>
    <w:rsid w:val="000311EE"/>
    <w:rsid w:val="000318DB"/>
    <w:rsid w:val="00051DDC"/>
    <w:rsid w:val="0005351F"/>
    <w:rsid w:val="00054B07"/>
    <w:rsid w:val="0007500D"/>
    <w:rsid w:val="00087B81"/>
    <w:rsid w:val="00095E66"/>
    <w:rsid w:val="000D04AC"/>
    <w:rsid w:val="000D59F5"/>
    <w:rsid w:val="001174CA"/>
    <w:rsid w:val="00124398"/>
    <w:rsid w:val="00152E03"/>
    <w:rsid w:val="00155F7D"/>
    <w:rsid w:val="00162F92"/>
    <w:rsid w:val="00170474"/>
    <w:rsid w:val="001732A5"/>
    <w:rsid w:val="001C4909"/>
    <w:rsid w:val="001F226C"/>
    <w:rsid w:val="00217C5F"/>
    <w:rsid w:val="00234591"/>
    <w:rsid w:val="00236C9A"/>
    <w:rsid w:val="002473C5"/>
    <w:rsid w:val="00252BE8"/>
    <w:rsid w:val="00256809"/>
    <w:rsid w:val="0026079A"/>
    <w:rsid w:val="00264CA0"/>
    <w:rsid w:val="00270683"/>
    <w:rsid w:val="00275386"/>
    <w:rsid w:val="002811A6"/>
    <w:rsid w:val="002857B5"/>
    <w:rsid w:val="002A43CF"/>
    <w:rsid w:val="002F2C3D"/>
    <w:rsid w:val="002F6814"/>
    <w:rsid w:val="00311159"/>
    <w:rsid w:val="0031615E"/>
    <w:rsid w:val="0032519E"/>
    <w:rsid w:val="003615BC"/>
    <w:rsid w:val="00372785"/>
    <w:rsid w:val="003749F3"/>
    <w:rsid w:val="003A380F"/>
    <w:rsid w:val="003B1D07"/>
    <w:rsid w:val="003B7F5C"/>
    <w:rsid w:val="003C6D5B"/>
    <w:rsid w:val="003D6D19"/>
    <w:rsid w:val="003D73D3"/>
    <w:rsid w:val="0040194C"/>
    <w:rsid w:val="004075E9"/>
    <w:rsid w:val="004246D3"/>
    <w:rsid w:val="00427385"/>
    <w:rsid w:val="00451432"/>
    <w:rsid w:val="00485DE4"/>
    <w:rsid w:val="00496842"/>
    <w:rsid w:val="004C1201"/>
    <w:rsid w:val="004D79E0"/>
    <w:rsid w:val="004E3151"/>
    <w:rsid w:val="004F3C46"/>
    <w:rsid w:val="005129C0"/>
    <w:rsid w:val="005162E0"/>
    <w:rsid w:val="0052549E"/>
    <w:rsid w:val="005346CD"/>
    <w:rsid w:val="00544B2E"/>
    <w:rsid w:val="00550C6D"/>
    <w:rsid w:val="00561730"/>
    <w:rsid w:val="00593134"/>
    <w:rsid w:val="005A47DD"/>
    <w:rsid w:val="005B3D42"/>
    <w:rsid w:val="005B461E"/>
    <w:rsid w:val="005C32C3"/>
    <w:rsid w:val="005C57ED"/>
    <w:rsid w:val="005D095A"/>
    <w:rsid w:val="005F6817"/>
    <w:rsid w:val="006010ED"/>
    <w:rsid w:val="00606888"/>
    <w:rsid w:val="00634D09"/>
    <w:rsid w:val="0064764A"/>
    <w:rsid w:val="006608BF"/>
    <w:rsid w:val="00661995"/>
    <w:rsid w:val="006651BE"/>
    <w:rsid w:val="00685326"/>
    <w:rsid w:val="0069515B"/>
    <w:rsid w:val="006B13A5"/>
    <w:rsid w:val="006B4C25"/>
    <w:rsid w:val="006C3B96"/>
    <w:rsid w:val="006F01FB"/>
    <w:rsid w:val="00701823"/>
    <w:rsid w:val="0070528D"/>
    <w:rsid w:val="00712B33"/>
    <w:rsid w:val="00736CEB"/>
    <w:rsid w:val="00753804"/>
    <w:rsid w:val="00757D91"/>
    <w:rsid w:val="00760297"/>
    <w:rsid w:val="0076171F"/>
    <w:rsid w:val="0076435B"/>
    <w:rsid w:val="00775062"/>
    <w:rsid w:val="0078294C"/>
    <w:rsid w:val="00795622"/>
    <w:rsid w:val="007D737C"/>
    <w:rsid w:val="007E10EC"/>
    <w:rsid w:val="00804898"/>
    <w:rsid w:val="00812D45"/>
    <w:rsid w:val="00835182"/>
    <w:rsid w:val="00842B83"/>
    <w:rsid w:val="008526FA"/>
    <w:rsid w:val="00873871"/>
    <w:rsid w:val="00876461"/>
    <w:rsid w:val="008800E4"/>
    <w:rsid w:val="00885D3E"/>
    <w:rsid w:val="008931E6"/>
    <w:rsid w:val="008B0FDA"/>
    <w:rsid w:val="008B4AAE"/>
    <w:rsid w:val="008D4E6E"/>
    <w:rsid w:val="008E3779"/>
    <w:rsid w:val="008F0ADA"/>
    <w:rsid w:val="008F65B5"/>
    <w:rsid w:val="00900FA3"/>
    <w:rsid w:val="00903304"/>
    <w:rsid w:val="00904779"/>
    <w:rsid w:val="00910C06"/>
    <w:rsid w:val="00913CCC"/>
    <w:rsid w:val="009212F8"/>
    <w:rsid w:val="00925B80"/>
    <w:rsid w:val="00934B5B"/>
    <w:rsid w:val="009537CC"/>
    <w:rsid w:val="009544BC"/>
    <w:rsid w:val="009603B0"/>
    <w:rsid w:val="00983ECA"/>
    <w:rsid w:val="00991971"/>
    <w:rsid w:val="009939D0"/>
    <w:rsid w:val="009A0245"/>
    <w:rsid w:val="009A66C8"/>
    <w:rsid w:val="009C2F1F"/>
    <w:rsid w:val="009D30D7"/>
    <w:rsid w:val="009F1611"/>
    <w:rsid w:val="00A03D16"/>
    <w:rsid w:val="00A0523B"/>
    <w:rsid w:val="00A34123"/>
    <w:rsid w:val="00A53DB4"/>
    <w:rsid w:val="00A61D73"/>
    <w:rsid w:val="00A64E54"/>
    <w:rsid w:val="00A65192"/>
    <w:rsid w:val="00AB1609"/>
    <w:rsid w:val="00AB4981"/>
    <w:rsid w:val="00AC1EBF"/>
    <w:rsid w:val="00AC7016"/>
    <w:rsid w:val="00AF779E"/>
    <w:rsid w:val="00B068FC"/>
    <w:rsid w:val="00B06F41"/>
    <w:rsid w:val="00B07420"/>
    <w:rsid w:val="00B157AB"/>
    <w:rsid w:val="00B23967"/>
    <w:rsid w:val="00B50415"/>
    <w:rsid w:val="00B62B9C"/>
    <w:rsid w:val="00B66C32"/>
    <w:rsid w:val="00B92580"/>
    <w:rsid w:val="00BA3A87"/>
    <w:rsid w:val="00BB722A"/>
    <w:rsid w:val="00BB74D1"/>
    <w:rsid w:val="00C14C62"/>
    <w:rsid w:val="00C40BD0"/>
    <w:rsid w:val="00C465BA"/>
    <w:rsid w:val="00C6026D"/>
    <w:rsid w:val="00C6412B"/>
    <w:rsid w:val="00C77995"/>
    <w:rsid w:val="00C80426"/>
    <w:rsid w:val="00C85C58"/>
    <w:rsid w:val="00CA4BA9"/>
    <w:rsid w:val="00CA62A8"/>
    <w:rsid w:val="00CB2D98"/>
    <w:rsid w:val="00CD039E"/>
    <w:rsid w:val="00CD12A9"/>
    <w:rsid w:val="00CD561A"/>
    <w:rsid w:val="00CE247A"/>
    <w:rsid w:val="00CE2FA1"/>
    <w:rsid w:val="00CF4486"/>
    <w:rsid w:val="00CF55D8"/>
    <w:rsid w:val="00D11B12"/>
    <w:rsid w:val="00D16A9C"/>
    <w:rsid w:val="00D4783C"/>
    <w:rsid w:val="00D51B8D"/>
    <w:rsid w:val="00D52E38"/>
    <w:rsid w:val="00D67360"/>
    <w:rsid w:val="00D938FE"/>
    <w:rsid w:val="00DA08BE"/>
    <w:rsid w:val="00DA4D18"/>
    <w:rsid w:val="00DC6A19"/>
    <w:rsid w:val="00DD0225"/>
    <w:rsid w:val="00DE618C"/>
    <w:rsid w:val="00DE6E64"/>
    <w:rsid w:val="00DF376B"/>
    <w:rsid w:val="00DF7706"/>
    <w:rsid w:val="00E03125"/>
    <w:rsid w:val="00E16BF5"/>
    <w:rsid w:val="00E17ADD"/>
    <w:rsid w:val="00E17CD0"/>
    <w:rsid w:val="00E2624C"/>
    <w:rsid w:val="00E269E5"/>
    <w:rsid w:val="00E31BFF"/>
    <w:rsid w:val="00E55A51"/>
    <w:rsid w:val="00E71604"/>
    <w:rsid w:val="00E8678A"/>
    <w:rsid w:val="00E92946"/>
    <w:rsid w:val="00EA4CDD"/>
    <w:rsid w:val="00EA5C67"/>
    <w:rsid w:val="00EB4E9D"/>
    <w:rsid w:val="00EB5AEF"/>
    <w:rsid w:val="00EC3CBD"/>
    <w:rsid w:val="00EC5F98"/>
    <w:rsid w:val="00F21259"/>
    <w:rsid w:val="00F2486F"/>
    <w:rsid w:val="00F252FE"/>
    <w:rsid w:val="00F41D76"/>
    <w:rsid w:val="00F52FD1"/>
    <w:rsid w:val="00F55AFB"/>
    <w:rsid w:val="00F65A17"/>
    <w:rsid w:val="00F72EC9"/>
    <w:rsid w:val="00FA1F59"/>
    <w:rsid w:val="00FB6F2C"/>
    <w:rsid w:val="00FB7FA5"/>
    <w:rsid w:val="00FC706A"/>
    <w:rsid w:val="00FD03B3"/>
    <w:rsid w:val="00FD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3D4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F0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F0AD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8F0ADA"/>
    <w:rPr>
      <w:color w:val="0000FF"/>
      <w:u w:val="single"/>
    </w:rPr>
  </w:style>
  <w:style w:type="paragraph" w:customStyle="1" w:styleId="Vnitnadresa-jmno">
    <w:name w:val="Vnitřní adresa - jméno"/>
    <w:basedOn w:val="Normln"/>
    <w:rsid w:val="006C3B96"/>
  </w:style>
  <w:style w:type="paragraph" w:customStyle="1" w:styleId="Vnitnadresa">
    <w:name w:val="Vnitřní adresa"/>
    <w:basedOn w:val="Normln"/>
    <w:rsid w:val="006C3B96"/>
  </w:style>
  <w:style w:type="paragraph" w:styleId="Osloven">
    <w:name w:val="Salutation"/>
    <w:basedOn w:val="Normln"/>
    <w:next w:val="Normln"/>
    <w:rsid w:val="006C3B96"/>
  </w:style>
  <w:style w:type="paragraph" w:styleId="Zkladntext">
    <w:name w:val="Body Text"/>
    <w:basedOn w:val="Normln"/>
    <w:rsid w:val="006C3B96"/>
    <w:pPr>
      <w:spacing w:after="120"/>
    </w:pPr>
  </w:style>
  <w:style w:type="paragraph" w:styleId="Zvr">
    <w:name w:val="Closing"/>
    <w:basedOn w:val="Normln"/>
    <w:rsid w:val="006C3B96"/>
  </w:style>
  <w:style w:type="paragraph" w:styleId="Podpis">
    <w:name w:val="Signature"/>
    <w:basedOn w:val="Normln"/>
    <w:rsid w:val="006C3B96"/>
  </w:style>
  <w:style w:type="paragraph" w:customStyle="1" w:styleId="Podpis-funkce">
    <w:name w:val="Podpis - funkce"/>
    <w:basedOn w:val="Podpis"/>
    <w:rsid w:val="006C3B96"/>
  </w:style>
  <w:style w:type="paragraph" w:styleId="Datum">
    <w:name w:val="Date"/>
    <w:basedOn w:val="Normln"/>
    <w:next w:val="Normln"/>
    <w:rsid w:val="006C3B96"/>
  </w:style>
  <w:style w:type="paragraph" w:styleId="Textbubliny">
    <w:name w:val="Balloon Text"/>
    <w:basedOn w:val="Normln"/>
    <w:semiHidden/>
    <w:rsid w:val="009537C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65192"/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873871"/>
  </w:style>
  <w:style w:type="paragraph" w:styleId="Odstavecseseznamem">
    <w:name w:val="List Paragraph"/>
    <w:basedOn w:val="Normln"/>
    <w:uiPriority w:val="34"/>
    <w:qFormat/>
    <w:rsid w:val="005D095A"/>
    <w:pPr>
      <w:ind w:left="708"/>
    </w:pPr>
  </w:style>
  <w:style w:type="table" w:styleId="Mkatabulky">
    <w:name w:val="Table Grid"/>
    <w:basedOn w:val="Normlntabulka"/>
    <w:rsid w:val="00561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56173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56173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56173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56173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5617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rsid w:val="0056173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5617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56173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56173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413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hartman@cag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lhotkova@cag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hartman@cag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69F0A-40BD-497F-A1C8-83F16F2F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1686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Česko-anglické gymnasium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Hartman</cp:lastModifiedBy>
  <cp:revision>39</cp:revision>
  <cp:lastPrinted>2013-03-01T07:18:00Z</cp:lastPrinted>
  <dcterms:created xsi:type="dcterms:W3CDTF">2010-05-27T13:38:00Z</dcterms:created>
  <dcterms:modified xsi:type="dcterms:W3CDTF">2013-03-01T07:18:00Z</dcterms:modified>
</cp:coreProperties>
</file>